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1E0" w:rsidRPr="00E17F64" w:rsidRDefault="008261E0" w:rsidP="00E17F64">
      <w:pPr>
        <w:jc w:val="center"/>
        <w:rPr>
          <w:rFonts w:ascii="Tahoma" w:hAnsi="Tahoma" w:cs="Tahoma"/>
          <w:lang w:val="ru-RU"/>
        </w:rPr>
      </w:pPr>
      <w:r w:rsidRPr="00BD5B1A">
        <w:rPr>
          <w:lang w:val="ru-RU"/>
        </w:rPr>
        <w:t xml:space="preserve">                                                                                             </w:t>
      </w:r>
      <w:r w:rsidRPr="00E17F64">
        <w:rPr>
          <w:rFonts w:ascii="Tahoma" w:hAnsi="Tahoma" w:cs="Tahoma"/>
          <w:lang w:val="ru-RU"/>
        </w:rPr>
        <w:tab/>
      </w:r>
      <w:r w:rsidRPr="00BD5B1A">
        <w:rPr>
          <w:rFonts w:ascii="Tahoma" w:hAnsi="Tahoma" w:cs="Tahoma"/>
          <w:lang w:val="ru-RU"/>
        </w:rPr>
        <w:t xml:space="preserve">             </w:t>
      </w:r>
    </w:p>
    <w:p w:rsidR="008261E0" w:rsidRPr="00D31368" w:rsidRDefault="008261E0" w:rsidP="00E3623B">
      <w:pPr>
        <w:jc w:val="center"/>
        <w:rPr>
          <w:b/>
          <w:bCs/>
          <w:sz w:val="28"/>
          <w:szCs w:val="28"/>
          <w:lang w:val="ru-RU"/>
        </w:rPr>
      </w:pPr>
    </w:p>
    <w:p w:rsidR="008261E0" w:rsidRDefault="008261E0" w:rsidP="00E3623B">
      <w:pPr>
        <w:jc w:val="center"/>
        <w:rPr>
          <w:b/>
          <w:bCs/>
          <w:sz w:val="28"/>
          <w:szCs w:val="28"/>
          <w:lang w:val="ru-RU"/>
        </w:rPr>
      </w:pPr>
      <w:r w:rsidRPr="00E3623B">
        <w:rPr>
          <w:b/>
          <w:bCs/>
          <w:sz w:val="28"/>
          <w:szCs w:val="28"/>
          <w:lang w:val="ru-RU"/>
        </w:rPr>
        <w:t>Д О Г О В О Р</w:t>
      </w:r>
    </w:p>
    <w:p w:rsidR="008261E0" w:rsidRPr="00E3623B" w:rsidRDefault="008261E0" w:rsidP="00E3623B">
      <w:pPr>
        <w:jc w:val="center"/>
        <w:rPr>
          <w:b/>
          <w:bCs/>
          <w:sz w:val="28"/>
          <w:szCs w:val="28"/>
          <w:lang w:val="ru-RU"/>
        </w:rPr>
      </w:pPr>
      <w:r>
        <w:rPr>
          <w:b/>
          <w:bCs/>
          <w:sz w:val="28"/>
          <w:szCs w:val="28"/>
          <w:lang w:val="ru-RU"/>
        </w:rPr>
        <w:t>№307/10.10.2016г.</w:t>
      </w:r>
    </w:p>
    <w:p w:rsidR="008261E0" w:rsidRPr="00E3623B" w:rsidRDefault="008261E0" w:rsidP="00E3623B">
      <w:pPr>
        <w:jc w:val="both"/>
        <w:rPr>
          <w:lang w:val="ru-RU"/>
        </w:rPr>
      </w:pPr>
    </w:p>
    <w:p w:rsidR="008261E0" w:rsidRPr="00E3623B" w:rsidRDefault="008261E0" w:rsidP="00E3623B">
      <w:pPr>
        <w:jc w:val="both"/>
        <w:rPr>
          <w:lang w:val="ru-RU"/>
        </w:rPr>
      </w:pPr>
      <w:r w:rsidRPr="00E3623B">
        <w:rPr>
          <w:lang w:val="ru-RU"/>
        </w:rPr>
        <w:tab/>
        <w:t xml:space="preserve">Днес, </w:t>
      </w:r>
      <w:r>
        <w:rPr>
          <w:lang w:val="ru-RU"/>
        </w:rPr>
        <w:t>10.10.</w:t>
      </w:r>
      <w:r w:rsidRPr="00E3623B">
        <w:rPr>
          <w:lang w:val="ru-RU"/>
        </w:rPr>
        <w:t>201</w:t>
      </w:r>
      <w:r>
        <w:rPr>
          <w:lang w:val="ru-RU"/>
        </w:rPr>
        <w:t>6</w:t>
      </w:r>
      <w:r w:rsidRPr="00E3623B">
        <w:rPr>
          <w:lang w:val="ru-RU"/>
        </w:rPr>
        <w:t xml:space="preserve"> г. в гр. Силистра между: </w:t>
      </w:r>
    </w:p>
    <w:p w:rsidR="008261E0" w:rsidRPr="00E3623B" w:rsidRDefault="008261E0" w:rsidP="00E3623B">
      <w:pPr>
        <w:jc w:val="both"/>
        <w:rPr>
          <w:lang w:val="ru-RU"/>
        </w:rPr>
      </w:pPr>
    </w:p>
    <w:p w:rsidR="008261E0" w:rsidRPr="00E3623B" w:rsidRDefault="008261E0" w:rsidP="00E3623B">
      <w:pPr>
        <w:ind w:firstLine="720"/>
        <w:jc w:val="both"/>
        <w:rPr>
          <w:lang w:val="ru-RU"/>
        </w:rPr>
      </w:pPr>
      <w:r w:rsidRPr="00E3623B">
        <w:rPr>
          <w:lang w:val="ru-RU"/>
        </w:rPr>
        <w:t>1. „МБАЛ-Силистра”АД, с адрес: гр. Силистра, ул. “П.Мутафчиев” № 80, тел. 086 / 818 446, факс : 086 / 823 917,  БУЛСТАТ: 118501906,  представлявано от Д-р Даниела Костадинова – изпълнителен директор, наричано по-долу за краткост “КУПУВАЧ” от една страна</w:t>
      </w:r>
    </w:p>
    <w:p w:rsidR="008261E0" w:rsidRPr="00E3623B" w:rsidRDefault="008261E0" w:rsidP="00E3623B">
      <w:pPr>
        <w:ind w:firstLine="720"/>
        <w:jc w:val="both"/>
        <w:rPr>
          <w:lang w:val="ru-RU"/>
        </w:rPr>
      </w:pPr>
      <w:r w:rsidRPr="00E3623B">
        <w:rPr>
          <w:lang w:val="ru-RU"/>
        </w:rPr>
        <w:t xml:space="preserve"> </w:t>
      </w:r>
    </w:p>
    <w:p w:rsidR="008261E0" w:rsidRPr="00E3623B" w:rsidRDefault="008261E0" w:rsidP="00E3623B">
      <w:pPr>
        <w:jc w:val="both"/>
        <w:rPr>
          <w:lang w:val="ru-RU"/>
        </w:rPr>
      </w:pPr>
      <w:r w:rsidRPr="00E3623B">
        <w:rPr>
          <w:lang w:val="ru-RU"/>
        </w:rPr>
        <w:t>и</w:t>
      </w:r>
    </w:p>
    <w:p w:rsidR="008261E0" w:rsidRPr="00E3623B" w:rsidRDefault="008261E0" w:rsidP="00E3623B">
      <w:pPr>
        <w:jc w:val="both"/>
        <w:rPr>
          <w:lang w:val="ru-RU"/>
        </w:rPr>
      </w:pPr>
      <w:r>
        <w:rPr>
          <w:lang w:val="ru-RU"/>
        </w:rPr>
        <w:t xml:space="preserve">         </w:t>
      </w:r>
      <w:r w:rsidRPr="00E3623B">
        <w:rPr>
          <w:lang w:val="ru-RU"/>
        </w:rPr>
        <w:t>2</w:t>
      </w:r>
      <w:r>
        <w:rPr>
          <w:lang w:val="ru-RU"/>
        </w:rPr>
        <w:t xml:space="preserve">.  </w:t>
      </w:r>
      <w:r w:rsidRPr="005F39E7">
        <w:rPr>
          <w:lang w:val="ru-RU"/>
        </w:rPr>
        <w:t>„СОЛ България” ЕАД, с адрес: гр. София 1000, ул. „Владайска река” №12, тел. 02</w:t>
      </w:r>
      <w:r w:rsidRPr="00533098">
        <w:t> </w:t>
      </w:r>
      <w:r w:rsidRPr="005F39E7">
        <w:rPr>
          <w:lang w:val="ru-RU"/>
        </w:rPr>
        <w:t>936 64 49; факс:02 936 78 59 , Булстат: 121803715, Идентификационен номер по ЗДДС  121803715, представлявано от Ивано Романело – изпълнителен директор, чрез пълномощника му Марин Стоев Димитров с ЕГН 6309118320 – прокурист</w:t>
      </w:r>
      <w:r>
        <w:rPr>
          <w:lang w:val="ru-RU"/>
        </w:rPr>
        <w:t xml:space="preserve"> </w:t>
      </w:r>
      <w:r w:rsidRPr="00E3623B">
        <w:rPr>
          <w:lang w:val="ru-RU"/>
        </w:rPr>
        <w:t>от друга страна, наричано за краткост по-долу “ПРОДАВАЧ”.</w:t>
      </w:r>
    </w:p>
    <w:p w:rsidR="008261E0" w:rsidRPr="00E3623B" w:rsidRDefault="008261E0" w:rsidP="00E3623B">
      <w:pPr>
        <w:jc w:val="both"/>
        <w:rPr>
          <w:lang w:val="ru-RU"/>
        </w:rPr>
      </w:pPr>
    </w:p>
    <w:p w:rsidR="008261E0" w:rsidRPr="00E3623B" w:rsidRDefault="008261E0" w:rsidP="00E3623B">
      <w:pPr>
        <w:jc w:val="both"/>
        <w:rPr>
          <w:lang w:val="ru-RU"/>
        </w:rPr>
      </w:pPr>
      <w:r w:rsidRPr="00E3623B">
        <w:rPr>
          <w:lang w:val="ru-RU"/>
        </w:rPr>
        <w:tab/>
        <w:t xml:space="preserve">На основание чл.106, ал. 6 от ЗОП и </w:t>
      </w:r>
      <w:r>
        <w:rPr>
          <w:lang w:val="ru-RU"/>
        </w:rPr>
        <w:t>Протокол</w:t>
      </w:r>
      <w:r w:rsidRPr="00E3623B">
        <w:rPr>
          <w:lang w:val="ru-RU"/>
        </w:rPr>
        <w:t xml:space="preserve"> № </w:t>
      </w:r>
      <w:r>
        <w:rPr>
          <w:lang w:val="ru-RU"/>
        </w:rPr>
        <w:t>232</w:t>
      </w:r>
      <w:r w:rsidRPr="00E3623B">
        <w:rPr>
          <w:lang w:val="ru-RU"/>
        </w:rPr>
        <w:t>/</w:t>
      </w:r>
      <w:r>
        <w:rPr>
          <w:lang w:val="ru-RU"/>
        </w:rPr>
        <w:t>03.10.2016г</w:t>
      </w:r>
      <w:r w:rsidRPr="00E3623B">
        <w:rPr>
          <w:lang w:val="ru-RU"/>
        </w:rPr>
        <w:t>. на изп. директор на “МБАЛ – Силистра” АД, се сключи настоящият договор за следното:</w:t>
      </w:r>
    </w:p>
    <w:p w:rsidR="008261E0" w:rsidRPr="00E3623B" w:rsidRDefault="008261E0" w:rsidP="00E3623B">
      <w:pPr>
        <w:jc w:val="both"/>
        <w:rPr>
          <w:lang w:val="ru-RU"/>
        </w:rPr>
      </w:pPr>
    </w:p>
    <w:p w:rsidR="008261E0" w:rsidRPr="00E3623B" w:rsidRDefault="008261E0" w:rsidP="00E3623B">
      <w:pPr>
        <w:ind w:firstLine="720"/>
        <w:jc w:val="center"/>
        <w:rPr>
          <w:b/>
          <w:bCs/>
          <w:lang w:val="ru-RU"/>
        </w:rPr>
      </w:pPr>
      <w:r w:rsidRPr="00E3623B">
        <w:rPr>
          <w:b/>
          <w:bCs/>
          <w:lang w:val="ru-RU"/>
        </w:rPr>
        <w:t>І. ПРЕДМЕТ НА ДОГОВОРА</w:t>
      </w:r>
    </w:p>
    <w:p w:rsidR="008261E0" w:rsidRPr="00E3623B" w:rsidRDefault="008261E0" w:rsidP="00E3623B">
      <w:pPr>
        <w:jc w:val="both"/>
        <w:rPr>
          <w:lang w:val="ru-RU"/>
        </w:rPr>
      </w:pPr>
    </w:p>
    <w:p w:rsidR="008261E0" w:rsidRPr="00E3623B" w:rsidRDefault="008261E0" w:rsidP="00E3623B">
      <w:pPr>
        <w:ind w:firstLine="708"/>
        <w:jc w:val="both"/>
        <w:rPr>
          <w:lang w:val="ru-RU"/>
        </w:rPr>
      </w:pPr>
      <w:r w:rsidRPr="00E3623B">
        <w:rPr>
          <w:lang w:val="ru-RU"/>
        </w:rPr>
        <w:t>1.1.  ПРОДАВАЧЪТ се задължава да достави на КУПУВАЧА</w:t>
      </w:r>
      <w:r w:rsidRPr="00142E80">
        <w:rPr>
          <w:lang w:val="ru-RU"/>
        </w:rPr>
        <w:t>;</w:t>
      </w:r>
      <w:r w:rsidRPr="00E3623B">
        <w:rPr>
          <w:lang w:val="ru-RU"/>
        </w:rPr>
        <w:t>медицински кислород</w:t>
      </w:r>
      <w:r>
        <w:rPr>
          <w:lang w:val="ru-RU"/>
        </w:rPr>
        <w:t>;</w:t>
      </w:r>
      <w:r w:rsidRPr="00E3623B">
        <w:rPr>
          <w:lang w:val="ru-RU"/>
        </w:rPr>
        <w:t>,  наричан по долу “стоки”.</w:t>
      </w:r>
    </w:p>
    <w:p w:rsidR="008261E0" w:rsidRPr="00E3623B" w:rsidRDefault="008261E0" w:rsidP="00E3623B">
      <w:pPr>
        <w:ind w:firstLine="708"/>
        <w:jc w:val="both"/>
        <w:rPr>
          <w:lang w:val="ru-RU"/>
        </w:rPr>
      </w:pPr>
      <w:r w:rsidRPr="00E3623B">
        <w:rPr>
          <w:lang w:val="ru-RU"/>
        </w:rPr>
        <w:t>1.2. КУПУВАЧЪТ запазва правото си да променя количествата по т. 1.1.</w:t>
      </w:r>
    </w:p>
    <w:p w:rsidR="008261E0" w:rsidRPr="00E3623B" w:rsidRDefault="008261E0" w:rsidP="00E3623B">
      <w:pPr>
        <w:jc w:val="both"/>
        <w:rPr>
          <w:lang w:val="ru-RU"/>
        </w:rPr>
      </w:pPr>
    </w:p>
    <w:p w:rsidR="008261E0" w:rsidRPr="00E3623B" w:rsidRDefault="008261E0" w:rsidP="00E3623B">
      <w:pPr>
        <w:ind w:firstLine="708"/>
        <w:jc w:val="both"/>
        <w:rPr>
          <w:b/>
          <w:bCs/>
          <w:lang w:val="ru-RU"/>
        </w:rPr>
      </w:pPr>
      <w:r w:rsidRPr="00E3623B">
        <w:rPr>
          <w:b/>
          <w:bCs/>
          <w:lang w:val="ru-RU"/>
        </w:rPr>
        <w:t>ІІ. ЦЕНИ И ОБЩА СТОЙНОСТ НА ДОСТАВКИТЕ ПО ДОГОВОРА</w:t>
      </w:r>
    </w:p>
    <w:p w:rsidR="008261E0" w:rsidRPr="00E3623B" w:rsidRDefault="008261E0" w:rsidP="00E3623B">
      <w:pPr>
        <w:jc w:val="both"/>
        <w:rPr>
          <w:b/>
          <w:bCs/>
          <w:lang w:val="ru-RU"/>
        </w:rPr>
      </w:pPr>
    </w:p>
    <w:p w:rsidR="008261E0" w:rsidRPr="005F39E7" w:rsidRDefault="008261E0" w:rsidP="00E3623B">
      <w:pPr>
        <w:ind w:firstLine="708"/>
        <w:jc w:val="both"/>
        <w:rPr>
          <w:b/>
          <w:bCs/>
          <w:lang w:val="ru-RU"/>
        </w:rPr>
      </w:pPr>
      <w:r w:rsidRPr="00E3623B">
        <w:rPr>
          <w:lang w:val="ru-RU"/>
        </w:rPr>
        <w:t>2.1. Единичната цена на стоките се определя по оферта</w:t>
      </w:r>
      <w:r>
        <w:rPr>
          <w:lang w:val="ru-RU"/>
        </w:rPr>
        <w:t xml:space="preserve">  -</w:t>
      </w:r>
      <w:r w:rsidRPr="005F39E7">
        <w:rPr>
          <w:b/>
          <w:bCs/>
          <w:lang w:val="ru-RU"/>
        </w:rPr>
        <w:t>1,15 лв. за кг; цена без ДДС за бутилка 7,25 лева.</w:t>
      </w:r>
    </w:p>
    <w:p w:rsidR="008261E0" w:rsidRPr="00E3623B" w:rsidRDefault="008261E0" w:rsidP="00E3623B">
      <w:pPr>
        <w:ind w:firstLine="708"/>
        <w:jc w:val="both"/>
        <w:rPr>
          <w:lang w:val="ru-RU"/>
        </w:rPr>
      </w:pPr>
      <w:r w:rsidRPr="00E3623B">
        <w:rPr>
          <w:lang w:val="ru-RU"/>
        </w:rPr>
        <w:t>2.2. Цената е определена при условията на доставка до краен получател.</w:t>
      </w:r>
    </w:p>
    <w:p w:rsidR="008261E0" w:rsidRPr="00E3623B" w:rsidRDefault="008261E0" w:rsidP="00E3623B">
      <w:pPr>
        <w:ind w:firstLine="708"/>
        <w:jc w:val="both"/>
        <w:rPr>
          <w:lang w:val="ru-RU"/>
        </w:rPr>
      </w:pPr>
      <w:r w:rsidRPr="00E3623B">
        <w:rPr>
          <w:lang w:val="ru-RU"/>
        </w:rPr>
        <w:t>2.3. Цените са фиксирани и не подлежат на завишаване през периода на изпълнение на договора</w:t>
      </w:r>
      <w:r>
        <w:rPr>
          <w:lang w:val="ru-RU"/>
        </w:rPr>
        <w:t xml:space="preserve"> </w:t>
      </w:r>
      <w:r w:rsidRPr="00E3623B">
        <w:rPr>
          <w:lang w:val="ru-RU"/>
        </w:rPr>
        <w:t>.</w:t>
      </w:r>
    </w:p>
    <w:p w:rsidR="008261E0" w:rsidRPr="00E3623B" w:rsidRDefault="008261E0" w:rsidP="00E3623B">
      <w:pPr>
        <w:ind w:firstLine="708"/>
        <w:jc w:val="both"/>
        <w:rPr>
          <w:lang w:val="ru-RU"/>
        </w:rPr>
      </w:pPr>
      <w:r w:rsidRPr="00E3623B">
        <w:rPr>
          <w:lang w:val="ru-RU"/>
        </w:rPr>
        <w:t xml:space="preserve">2.4. Общата прогнозна стойност по настоящия договор за доставка </w:t>
      </w:r>
      <w:r w:rsidRPr="005F39E7">
        <w:rPr>
          <w:b/>
          <w:bCs/>
          <w:lang w:val="ru-RU"/>
        </w:rPr>
        <w:t>21 025</w:t>
      </w:r>
      <w:r w:rsidRPr="005F39E7">
        <w:rPr>
          <w:lang w:val="ru-RU"/>
        </w:rPr>
        <w:t xml:space="preserve">  </w:t>
      </w:r>
      <w:r w:rsidRPr="00E3623B">
        <w:rPr>
          <w:lang w:val="ru-RU"/>
        </w:rPr>
        <w:t xml:space="preserve"> лв. без ДДС</w:t>
      </w:r>
      <w:r>
        <w:rPr>
          <w:lang w:val="ru-RU"/>
        </w:rPr>
        <w:t>;</w:t>
      </w:r>
      <w:r w:rsidRPr="00E3623B">
        <w:rPr>
          <w:lang w:val="ru-RU"/>
        </w:rPr>
        <w:t xml:space="preserve"> с ДДС</w:t>
      </w:r>
      <w:r>
        <w:rPr>
          <w:lang w:val="ru-RU"/>
        </w:rPr>
        <w:t xml:space="preserve"> </w:t>
      </w:r>
      <w:r w:rsidRPr="005F39E7">
        <w:rPr>
          <w:b/>
          <w:bCs/>
          <w:lang w:val="ru-RU"/>
        </w:rPr>
        <w:t>25 230</w:t>
      </w:r>
      <w:r>
        <w:rPr>
          <w:lang w:val="ru-RU"/>
        </w:rPr>
        <w:t xml:space="preserve"> лева</w:t>
      </w:r>
      <w:r w:rsidRPr="00E3623B">
        <w:rPr>
          <w:lang w:val="ru-RU"/>
        </w:rPr>
        <w:t>. Тази стойност включва и всички други направени от ИЗПЪЛНИТЕЛЯ разходи по доставката /такси, ДДС, транспорт и др./. Настоящата обща стойност е прогнозна и служи за определяне на гаранцията за изпълнение, като не ангажира Възложителя с точното й спазване.</w:t>
      </w:r>
    </w:p>
    <w:p w:rsidR="008261E0" w:rsidRPr="00E3623B" w:rsidRDefault="008261E0" w:rsidP="00E3623B">
      <w:pPr>
        <w:jc w:val="both"/>
        <w:rPr>
          <w:lang w:val="ru-RU"/>
        </w:rPr>
      </w:pPr>
      <w:r w:rsidRPr="00E3623B">
        <w:rPr>
          <w:lang w:val="ru-RU"/>
        </w:rPr>
        <w:t xml:space="preserve">          2.5 При писмен отказ за доставка, съгласно настоящия договор, КУПУВАЧЪТ заявява същите свободно, като при по-висока цена от тази посочена в договора, удържа същата от следващо плащане по настоящия договор. </w:t>
      </w:r>
    </w:p>
    <w:p w:rsidR="008261E0" w:rsidRPr="00E3623B" w:rsidRDefault="008261E0" w:rsidP="00E3623B">
      <w:pPr>
        <w:ind w:firstLine="720"/>
        <w:jc w:val="both"/>
        <w:rPr>
          <w:lang w:val="ru-RU"/>
        </w:rPr>
      </w:pPr>
    </w:p>
    <w:p w:rsidR="008261E0" w:rsidRPr="00E3623B" w:rsidRDefault="008261E0" w:rsidP="00E3623B">
      <w:pPr>
        <w:ind w:firstLine="708"/>
        <w:jc w:val="both"/>
        <w:rPr>
          <w:b/>
          <w:bCs/>
          <w:lang w:val="ru-RU"/>
        </w:rPr>
      </w:pPr>
      <w:r w:rsidRPr="00E3623B">
        <w:rPr>
          <w:b/>
          <w:bCs/>
          <w:lang w:val="ru-RU"/>
        </w:rPr>
        <w:t>ІІІ. УСЛОВИЯ И НАЧИН НА ПЛАЩАНЕ</w:t>
      </w:r>
    </w:p>
    <w:p w:rsidR="008261E0" w:rsidRPr="00E3623B" w:rsidRDefault="008261E0" w:rsidP="00E3623B">
      <w:pPr>
        <w:jc w:val="both"/>
        <w:rPr>
          <w:lang w:val="ru-RU"/>
        </w:rPr>
      </w:pPr>
    </w:p>
    <w:p w:rsidR="008261E0" w:rsidRPr="00E3623B" w:rsidRDefault="008261E0" w:rsidP="00E3623B">
      <w:pPr>
        <w:jc w:val="both"/>
        <w:rPr>
          <w:lang w:val="ru-RU"/>
        </w:rPr>
      </w:pPr>
      <w:r w:rsidRPr="00E3623B">
        <w:rPr>
          <w:lang w:val="ru-RU"/>
        </w:rPr>
        <w:t>3.1. Плащането по настоящия договор се осъществява в срок 60 календарни дни в български лева, чрез банков превод от страна на КУПУВАЧА по посочената банкова сметка на ПРОДАВАЧА.</w:t>
      </w:r>
    </w:p>
    <w:p w:rsidR="008261E0" w:rsidRPr="00E3623B" w:rsidRDefault="008261E0" w:rsidP="00E3623B">
      <w:pPr>
        <w:jc w:val="both"/>
        <w:rPr>
          <w:lang w:val="ru-RU"/>
        </w:rPr>
      </w:pPr>
      <w:r w:rsidRPr="00E3623B">
        <w:rPr>
          <w:lang w:val="ru-RU"/>
        </w:rPr>
        <w:t>3.2. Банковите разходи по превода са за сметка на ПРОДАВАЧА.</w:t>
      </w:r>
    </w:p>
    <w:p w:rsidR="008261E0" w:rsidRPr="00E3623B" w:rsidRDefault="008261E0" w:rsidP="00E3623B">
      <w:pPr>
        <w:jc w:val="both"/>
        <w:rPr>
          <w:lang w:val="ru-RU"/>
        </w:rPr>
      </w:pPr>
      <w:r w:rsidRPr="00E3623B">
        <w:rPr>
          <w:lang w:val="ru-RU"/>
        </w:rPr>
        <w:t>3.3. Заплащането на стоките се извършва, съгласно техническите условия за изпълнение на поръчката, след представяне на следните документи:</w:t>
      </w:r>
    </w:p>
    <w:p w:rsidR="008261E0" w:rsidRPr="00E3623B" w:rsidRDefault="008261E0" w:rsidP="00E3623B">
      <w:pPr>
        <w:jc w:val="both"/>
        <w:rPr>
          <w:lang w:val="ru-RU"/>
        </w:rPr>
      </w:pPr>
      <w:r w:rsidRPr="00E3623B">
        <w:rPr>
          <w:lang w:val="ru-RU"/>
        </w:rPr>
        <w:tab/>
        <w:t>а/ доставна фактура – 2 / два / екз., оригинал или заверено копие с посочен номер на договора за доставка;</w:t>
      </w:r>
    </w:p>
    <w:p w:rsidR="008261E0" w:rsidRPr="00E3623B" w:rsidRDefault="008261E0" w:rsidP="00E3623B">
      <w:pPr>
        <w:jc w:val="both"/>
        <w:rPr>
          <w:lang w:val="ru-RU"/>
        </w:rPr>
      </w:pPr>
      <w:r w:rsidRPr="00E3623B">
        <w:rPr>
          <w:lang w:val="ru-RU"/>
        </w:rPr>
        <w:tab/>
        <w:t>б/ приемно-предавателен протокол с крайните получатели;</w:t>
      </w:r>
    </w:p>
    <w:p w:rsidR="008261E0" w:rsidRPr="00E3623B" w:rsidRDefault="008261E0" w:rsidP="00E3623B">
      <w:pPr>
        <w:jc w:val="both"/>
        <w:rPr>
          <w:lang w:val="ru-RU"/>
        </w:rPr>
      </w:pPr>
      <w:r w:rsidRPr="00E3623B">
        <w:rPr>
          <w:lang w:val="ru-RU"/>
        </w:rPr>
        <w:tab/>
        <w:t>в/ заявка.</w:t>
      </w:r>
    </w:p>
    <w:p w:rsidR="008261E0" w:rsidRPr="00E3623B" w:rsidRDefault="008261E0" w:rsidP="00E3623B">
      <w:pPr>
        <w:jc w:val="both"/>
        <w:rPr>
          <w:lang w:val="ru-RU"/>
        </w:rPr>
      </w:pPr>
    </w:p>
    <w:p w:rsidR="008261E0" w:rsidRPr="00E3623B" w:rsidRDefault="008261E0" w:rsidP="00E3623B">
      <w:pPr>
        <w:jc w:val="both"/>
        <w:rPr>
          <w:lang w:val="ru-RU"/>
        </w:rPr>
      </w:pPr>
      <w:r w:rsidRPr="00E3623B">
        <w:rPr>
          <w:lang w:val="ru-RU"/>
        </w:rPr>
        <w:t>3.4. ПРОДАВАЧЪТ</w:t>
      </w:r>
      <w:r w:rsidRPr="00E0139A">
        <w:rPr>
          <w:lang w:val="ru-RU"/>
        </w:rPr>
        <w:t xml:space="preserve"> е длъжен да уведомява писмено </w:t>
      </w:r>
      <w:r w:rsidRPr="00E3623B">
        <w:rPr>
          <w:lang w:val="ru-RU"/>
        </w:rPr>
        <w:t>КУПУВАЧЪТ</w:t>
      </w:r>
      <w:r w:rsidRPr="00E0139A">
        <w:rPr>
          <w:lang w:val="ru-RU"/>
        </w:rPr>
        <w:t xml:space="preserve"> за всички последващи промени </w:t>
      </w:r>
      <w:r w:rsidRPr="00E3623B">
        <w:rPr>
          <w:lang w:val="ru-RU"/>
        </w:rPr>
        <w:t>във връзка с банковата си сметка</w:t>
      </w:r>
      <w:r w:rsidRPr="00E0139A">
        <w:rPr>
          <w:lang w:val="ru-RU"/>
        </w:rPr>
        <w:t xml:space="preserve"> в срок от </w:t>
      </w:r>
      <w:r w:rsidRPr="00E3623B">
        <w:rPr>
          <w:lang w:val="ru-RU"/>
        </w:rPr>
        <w:t>10</w:t>
      </w:r>
      <w:r w:rsidRPr="00E0139A">
        <w:rPr>
          <w:lang w:val="ru-RU"/>
        </w:rPr>
        <w:t xml:space="preserve"> дни считано от момента на промяната. В случай че </w:t>
      </w:r>
      <w:r w:rsidRPr="00E3623B">
        <w:rPr>
          <w:lang w:val="ru-RU"/>
        </w:rPr>
        <w:t>ПРОДАВАЧЪТ</w:t>
      </w:r>
      <w:r w:rsidRPr="00E0139A">
        <w:rPr>
          <w:lang w:val="ru-RU"/>
        </w:rPr>
        <w:t xml:space="preserve"> не уведоми </w:t>
      </w:r>
      <w:r w:rsidRPr="00E3623B">
        <w:rPr>
          <w:lang w:val="ru-RU"/>
        </w:rPr>
        <w:t>КУПУВАЧЪТ</w:t>
      </w:r>
      <w:r w:rsidRPr="00E0139A">
        <w:rPr>
          <w:lang w:val="ru-RU"/>
        </w:rPr>
        <w:t xml:space="preserve"> в този срок, счита се, че плащанията са надлежно извършени.</w:t>
      </w:r>
    </w:p>
    <w:p w:rsidR="008261E0" w:rsidRPr="00E3623B" w:rsidRDefault="008261E0" w:rsidP="00E3623B">
      <w:pPr>
        <w:jc w:val="both"/>
        <w:rPr>
          <w:lang w:val="ru-RU"/>
        </w:rPr>
      </w:pPr>
      <w:r w:rsidRPr="00E3623B">
        <w:rPr>
          <w:lang w:val="ru-RU"/>
        </w:rPr>
        <w:t>3.</w:t>
      </w:r>
      <w:r w:rsidRPr="00C0436B">
        <w:rPr>
          <w:lang w:val="ru-RU"/>
        </w:rPr>
        <w:t>5</w:t>
      </w:r>
      <w:r w:rsidRPr="00E3623B">
        <w:rPr>
          <w:lang w:val="ru-RU"/>
        </w:rPr>
        <w:t xml:space="preserve">. </w:t>
      </w:r>
      <w:r w:rsidRPr="00E0139A">
        <w:rPr>
          <w:lang w:val="ru-RU"/>
        </w:rPr>
        <w:t>Договорен</w:t>
      </w:r>
      <w:r w:rsidRPr="00E3623B">
        <w:rPr>
          <w:lang w:val="ru-RU"/>
        </w:rPr>
        <w:t xml:space="preserve">ите единични </w:t>
      </w:r>
      <w:r w:rsidRPr="00E0139A">
        <w:rPr>
          <w:lang w:val="ru-RU"/>
        </w:rPr>
        <w:t xml:space="preserve"> цен</w:t>
      </w:r>
      <w:r w:rsidRPr="00E3623B">
        <w:rPr>
          <w:lang w:val="ru-RU"/>
        </w:rPr>
        <w:t>и са</w:t>
      </w:r>
      <w:r w:rsidRPr="00E0139A">
        <w:rPr>
          <w:lang w:val="ru-RU"/>
        </w:rPr>
        <w:t xml:space="preserve"> окончателн</w:t>
      </w:r>
      <w:r w:rsidRPr="00E3623B">
        <w:rPr>
          <w:lang w:val="ru-RU"/>
        </w:rPr>
        <w:t>и</w:t>
      </w:r>
      <w:r w:rsidRPr="00E0139A">
        <w:rPr>
          <w:lang w:val="ru-RU"/>
        </w:rPr>
        <w:t xml:space="preserve"> и не подлеж</w:t>
      </w:r>
      <w:r w:rsidRPr="00E3623B">
        <w:rPr>
          <w:lang w:val="ru-RU"/>
        </w:rPr>
        <w:t>ат</w:t>
      </w:r>
      <w:r w:rsidRPr="00E0139A">
        <w:rPr>
          <w:lang w:val="ru-RU"/>
        </w:rPr>
        <w:t xml:space="preserve"> на актуализация за срока на настоящия договор.</w:t>
      </w:r>
    </w:p>
    <w:p w:rsidR="008261E0" w:rsidRPr="00E3623B" w:rsidRDefault="008261E0" w:rsidP="00E3623B">
      <w:pPr>
        <w:jc w:val="both"/>
        <w:rPr>
          <w:lang w:val="ru-RU"/>
        </w:rPr>
      </w:pPr>
    </w:p>
    <w:p w:rsidR="008261E0" w:rsidRPr="00E3623B" w:rsidRDefault="008261E0" w:rsidP="00E3623B">
      <w:pPr>
        <w:ind w:firstLine="708"/>
        <w:jc w:val="both"/>
        <w:rPr>
          <w:b/>
          <w:bCs/>
          <w:lang w:val="ru-RU"/>
        </w:rPr>
      </w:pPr>
      <w:r w:rsidRPr="00E3623B">
        <w:rPr>
          <w:b/>
          <w:bCs/>
          <w:lang w:val="ru-RU"/>
        </w:rPr>
        <w:t>І</w:t>
      </w:r>
      <w:r w:rsidRPr="00B47C96">
        <w:rPr>
          <w:b/>
          <w:bCs/>
        </w:rPr>
        <w:t>V</w:t>
      </w:r>
      <w:r w:rsidRPr="00E3623B">
        <w:rPr>
          <w:b/>
          <w:bCs/>
          <w:lang w:val="ru-RU"/>
        </w:rPr>
        <w:t>. СРОК И МЯСТО НА ИЗПЪЛНЕНИЕ</w:t>
      </w:r>
    </w:p>
    <w:p w:rsidR="008261E0" w:rsidRPr="00E3623B" w:rsidRDefault="008261E0" w:rsidP="00E3623B">
      <w:pPr>
        <w:jc w:val="both"/>
        <w:rPr>
          <w:b/>
          <w:bCs/>
          <w:lang w:val="ru-RU"/>
        </w:rPr>
      </w:pPr>
    </w:p>
    <w:p w:rsidR="008261E0" w:rsidRPr="00E3623B" w:rsidRDefault="008261E0" w:rsidP="00E3623B">
      <w:pPr>
        <w:ind w:firstLine="708"/>
        <w:jc w:val="both"/>
        <w:rPr>
          <w:lang w:val="ru-RU"/>
        </w:rPr>
      </w:pPr>
      <w:r w:rsidRPr="00E3623B">
        <w:rPr>
          <w:lang w:val="ru-RU"/>
        </w:rPr>
        <w:t>4.1. Договорът влиза в сила от датата на неговото подписване и е със срок една година или до приключване на процедурата за 201</w:t>
      </w:r>
      <w:r>
        <w:rPr>
          <w:lang w:val="ru-RU"/>
        </w:rPr>
        <w:t>7</w:t>
      </w:r>
      <w:r w:rsidRPr="00E3623B">
        <w:rPr>
          <w:lang w:val="ru-RU"/>
        </w:rPr>
        <w:t>г.</w:t>
      </w:r>
    </w:p>
    <w:p w:rsidR="008261E0" w:rsidRPr="00E3623B" w:rsidRDefault="008261E0" w:rsidP="00E3623B">
      <w:pPr>
        <w:ind w:firstLine="708"/>
        <w:jc w:val="both"/>
        <w:rPr>
          <w:lang w:val="ru-RU"/>
        </w:rPr>
      </w:pPr>
      <w:r w:rsidRPr="00E3623B">
        <w:rPr>
          <w:lang w:val="ru-RU"/>
        </w:rPr>
        <w:t xml:space="preserve">4.2. </w:t>
      </w:r>
      <w:r w:rsidRPr="00E0139A">
        <w:rPr>
          <w:lang w:val="ru-RU"/>
        </w:rPr>
        <w:t>Мястото на изпълнение на поръчката</w:t>
      </w:r>
      <w:r w:rsidRPr="00E3623B">
        <w:rPr>
          <w:lang w:val="ru-RU"/>
        </w:rPr>
        <w:t xml:space="preserve"> – „Кислородна станция”, при “МБАЛ – Силистра” АД, гр.Силистра. </w:t>
      </w:r>
    </w:p>
    <w:p w:rsidR="008261E0" w:rsidRPr="00E3623B" w:rsidRDefault="008261E0" w:rsidP="00E3623B">
      <w:pPr>
        <w:ind w:firstLine="708"/>
        <w:jc w:val="both"/>
        <w:rPr>
          <w:lang w:val="ru-RU"/>
        </w:rPr>
      </w:pPr>
      <w:r w:rsidRPr="00E3623B">
        <w:rPr>
          <w:lang w:val="ru-RU"/>
        </w:rPr>
        <w:t>4.3. Доставянето на стоките, предмет на настоящия договор се извършва в срок до 24 часа; за позиция райски газ до седем дни.</w:t>
      </w:r>
    </w:p>
    <w:p w:rsidR="008261E0" w:rsidRPr="00E3623B" w:rsidRDefault="008261E0" w:rsidP="00E3623B">
      <w:pPr>
        <w:ind w:firstLine="708"/>
        <w:jc w:val="both"/>
        <w:rPr>
          <w:lang w:val="ru-RU"/>
        </w:rPr>
      </w:pPr>
      <w:r w:rsidRPr="00E3623B">
        <w:rPr>
          <w:lang w:val="ru-RU"/>
        </w:rPr>
        <w:t>4.4. ПРОДАВАЧЪТ се задължава да уведоми писмено, по факса КУПУВАЧА за предстоящото доставяне не по-късно от 24 / двадесет и четири/ часа преди експедицията.</w:t>
      </w:r>
    </w:p>
    <w:p w:rsidR="008261E0" w:rsidRPr="00E3623B" w:rsidRDefault="008261E0" w:rsidP="00E3623B">
      <w:pPr>
        <w:ind w:firstLine="708"/>
        <w:jc w:val="both"/>
        <w:rPr>
          <w:lang w:val="ru-RU"/>
        </w:rPr>
      </w:pPr>
      <w:r w:rsidRPr="00E3623B">
        <w:rPr>
          <w:lang w:val="ru-RU"/>
        </w:rPr>
        <w:t>4.5. Рискът от случайното погиване или повреждане на стоките преминава върху КУПУВАЧА от момента на приемането им на мястото на доставяне.</w:t>
      </w:r>
    </w:p>
    <w:p w:rsidR="008261E0" w:rsidRPr="00E3623B" w:rsidRDefault="008261E0" w:rsidP="00E3623B">
      <w:pPr>
        <w:ind w:firstLine="708"/>
        <w:jc w:val="both"/>
        <w:rPr>
          <w:lang w:val="ru-RU"/>
        </w:rPr>
      </w:pPr>
      <w:r w:rsidRPr="00E3623B">
        <w:rPr>
          <w:lang w:val="ru-RU"/>
        </w:rPr>
        <w:t>4.6. За дата на доставяне се счита датата, на която стоките са пристигнали при крайните получатели, съгласно приемо - предавателния протокол.</w:t>
      </w:r>
    </w:p>
    <w:p w:rsidR="008261E0" w:rsidRPr="00E3623B" w:rsidRDefault="008261E0" w:rsidP="00E3623B">
      <w:pPr>
        <w:jc w:val="both"/>
        <w:rPr>
          <w:lang w:val="ru-RU"/>
        </w:rPr>
      </w:pPr>
    </w:p>
    <w:p w:rsidR="008261E0" w:rsidRPr="00E3623B" w:rsidRDefault="008261E0" w:rsidP="00E3623B">
      <w:pPr>
        <w:ind w:firstLine="708"/>
        <w:jc w:val="both"/>
        <w:rPr>
          <w:b/>
          <w:bCs/>
          <w:lang w:val="ru-RU"/>
        </w:rPr>
      </w:pPr>
      <w:r w:rsidRPr="00B47C96">
        <w:rPr>
          <w:b/>
          <w:bCs/>
        </w:rPr>
        <w:t>V</w:t>
      </w:r>
      <w:r w:rsidRPr="00E3623B">
        <w:rPr>
          <w:b/>
          <w:bCs/>
          <w:lang w:val="ru-RU"/>
        </w:rPr>
        <w:t xml:space="preserve">. ПРАВА И ЗАДЪЛЖЕНИЯ НА СТРАНИТЕ </w:t>
      </w:r>
    </w:p>
    <w:p w:rsidR="008261E0" w:rsidRPr="00E3623B" w:rsidRDefault="008261E0" w:rsidP="00E3623B">
      <w:pPr>
        <w:jc w:val="both"/>
        <w:rPr>
          <w:b/>
          <w:bCs/>
          <w:lang w:val="ru-RU"/>
        </w:rPr>
      </w:pPr>
    </w:p>
    <w:p w:rsidR="008261E0" w:rsidRPr="00E3623B" w:rsidRDefault="008261E0" w:rsidP="00E3623B">
      <w:pPr>
        <w:ind w:firstLine="708"/>
        <w:jc w:val="both"/>
        <w:rPr>
          <w:lang w:val="ru-RU"/>
        </w:rPr>
      </w:pPr>
      <w:r w:rsidRPr="00E3623B">
        <w:rPr>
          <w:lang w:val="ru-RU"/>
        </w:rPr>
        <w:t>5.1. ПРОДАВАЧЪТ е длъжен:</w:t>
      </w:r>
    </w:p>
    <w:p w:rsidR="008261E0" w:rsidRPr="00E3623B" w:rsidRDefault="008261E0" w:rsidP="00E3623B">
      <w:pPr>
        <w:ind w:firstLine="708"/>
        <w:jc w:val="both"/>
        <w:rPr>
          <w:lang w:val="ru-RU"/>
        </w:rPr>
      </w:pPr>
    </w:p>
    <w:p w:rsidR="008261E0" w:rsidRDefault="008261E0" w:rsidP="00E3623B">
      <w:pPr>
        <w:ind w:firstLine="708"/>
        <w:jc w:val="both"/>
        <w:rPr>
          <w:lang w:val="bg-BG"/>
        </w:rPr>
      </w:pPr>
      <w:r w:rsidRPr="00E3623B">
        <w:rPr>
          <w:lang w:val="ru-RU"/>
        </w:rPr>
        <w:t xml:space="preserve">Да доставя стоките след </w:t>
      </w:r>
      <w:r>
        <w:rPr>
          <w:lang w:val="ru-RU"/>
        </w:rPr>
        <w:t>получаване</w:t>
      </w:r>
      <w:r w:rsidRPr="00E3623B">
        <w:rPr>
          <w:lang w:val="ru-RU"/>
        </w:rPr>
        <w:t xml:space="preserve"> на заявката по факс или електронна поща, в количество и вид съгласно изготвяната от болницата ежемесечна заявка  и да ги предава, придружени със сертификат за качество в срок до </w:t>
      </w:r>
      <w:r>
        <w:rPr>
          <w:lang w:val="bg-BG"/>
        </w:rPr>
        <w:t>:</w:t>
      </w:r>
    </w:p>
    <w:p w:rsidR="008261E0" w:rsidRDefault="008261E0" w:rsidP="00FC2099">
      <w:pPr>
        <w:numPr>
          <w:ilvl w:val="0"/>
          <w:numId w:val="19"/>
        </w:numPr>
        <w:jc w:val="both"/>
        <w:rPr>
          <w:lang w:val="ru-RU"/>
        </w:rPr>
      </w:pPr>
      <w:r w:rsidRPr="00E3623B">
        <w:rPr>
          <w:lang w:val="ru-RU"/>
        </w:rPr>
        <w:t>24 часа</w:t>
      </w:r>
      <w:r>
        <w:rPr>
          <w:lang w:val="ru-RU"/>
        </w:rPr>
        <w:t xml:space="preserve"> за медецински кислород</w:t>
      </w:r>
      <w:r w:rsidRPr="00E3623B">
        <w:rPr>
          <w:lang w:val="ru-RU"/>
        </w:rPr>
        <w:t xml:space="preserve">; </w:t>
      </w:r>
    </w:p>
    <w:p w:rsidR="008261E0" w:rsidRPr="00E3623B" w:rsidRDefault="008261E0" w:rsidP="00FC2099">
      <w:pPr>
        <w:numPr>
          <w:ilvl w:val="0"/>
          <w:numId w:val="19"/>
        </w:numPr>
        <w:jc w:val="both"/>
        <w:rPr>
          <w:lang w:val="ru-RU"/>
        </w:rPr>
      </w:pPr>
      <w:r w:rsidRPr="00E3623B">
        <w:rPr>
          <w:lang w:val="ru-RU"/>
        </w:rPr>
        <w:t>до седем дни за позиция райски газ,.</w:t>
      </w:r>
    </w:p>
    <w:p w:rsidR="008261E0" w:rsidRPr="00E3623B" w:rsidRDefault="008261E0" w:rsidP="00E3623B">
      <w:pPr>
        <w:ind w:firstLine="708"/>
        <w:jc w:val="both"/>
        <w:rPr>
          <w:lang w:val="ru-RU"/>
        </w:rPr>
      </w:pPr>
      <w:r w:rsidRPr="00E3623B">
        <w:rPr>
          <w:lang w:val="ru-RU"/>
        </w:rPr>
        <w:t>Да издава фактури, които са съставени съгласно изискванията на ЗДДС и Правилника за прилагането му.</w:t>
      </w:r>
    </w:p>
    <w:p w:rsidR="008261E0" w:rsidRPr="00E3623B" w:rsidRDefault="008261E0" w:rsidP="00E3623B">
      <w:pPr>
        <w:ind w:firstLine="708"/>
        <w:jc w:val="both"/>
        <w:rPr>
          <w:lang w:val="ru-RU"/>
        </w:rPr>
      </w:pPr>
      <w:r w:rsidRPr="00E3623B">
        <w:rPr>
          <w:lang w:val="ru-RU"/>
        </w:rPr>
        <w:t>Да предава стоките на мястото на доставяне.</w:t>
      </w:r>
    </w:p>
    <w:p w:rsidR="008261E0" w:rsidRPr="00E3623B" w:rsidRDefault="008261E0" w:rsidP="00E3623B">
      <w:pPr>
        <w:jc w:val="both"/>
        <w:rPr>
          <w:lang w:val="ru-RU"/>
        </w:rPr>
      </w:pPr>
      <w:r w:rsidRPr="00E3623B">
        <w:rPr>
          <w:lang w:val="ru-RU"/>
        </w:rPr>
        <w:t xml:space="preserve">            При подписването на договора да представи:</w:t>
      </w:r>
    </w:p>
    <w:p w:rsidR="008261E0" w:rsidRPr="00C1423D" w:rsidRDefault="008261E0" w:rsidP="00C1423D">
      <w:pPr>
        <w:autoSpaceDE w:val="0"/>
        <w:autoSpaceDN w:val="0"/>
        <w:adjustRightInd w:val="0"/>
        <w:rPr>
          <w:lang w:val="ru-RU"/>
        </w:rPr>
      </w:pPr>
      <w:r w:rsidRPr="00E3623B">
        <w:rPr>
          <w:lang w:val="ru-RU"/>
        </w:rPr>
        <w:tab/>
      </w:r>
      <w:r w:rsidRPr="00E3623B">
        <w:rPr>
          <w:lang w:val="ru-RU"/>
        </w:rPr>
        <w:tab/>
        <w:t xml:space="preserve"> </w:t>
      </w:r>
      <w:r w:rsidRPr="00C1423D">
        <w:rPr>
          <w:lang w:val="ru-RU"/>
        </w:rPr>
        <w:t>а) документи по чл.58 ал. 1 от ЗОП освен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8261E0" w:rsidRPr="00C1423D" w:rsidRDefault="008261E0" w:rsidP="00C1423D">
      <w:pPr>
        <w:jc w:val="both"/>
        <w:rPr>
          <w:lang w:val="ru-RU"/>
        </w:rPr>
      </w:pPr>
      <w:r w:rsidRPr="00C1423D">
        <w:rPr>
          <w:lang w:val="ru-RU"/>
        </w:rPr>
        <w:t xml:space="preserve">             </w:t>
      </w:r>
      <w:r w:rsidRPr="00C1423D">
        <w:rPr>
          <w:lang w:val="ru-RU"/>
        </w:rPr>
        <w:tab/>
        <w:t>б) гаранция за изпълнение в размер на 5% върху стойността  без ДДС, в една от формите, определени в чл.111 ал. 5 от ЗОП, която се освобождава която гаранция се освобождава в 60 дневен срок, след изпълнение на задълженията на изпълнителят по настоящият договор. При спорове след окончателно решаване на спора.</w:t>
      </w:r>
    </w:p>
    <w:p w:rsidR="008261E0" w:rsidRPr="00C1423D" w:rsidRDefault="008261E0" w:rsidP="00C1423D">
      <w:pPr>
        <w:autoSpaceDE w:val="0"/>
        <w:autoSpaceDN w:val="0"/>
        <w:adjustRightInd w:val="0"/>
        <w:jc w:val="both"/>
        <w:rPr>
          <w:lang w:val="ru-RU"/>
        </w:rPr>
      </w:pPr>
      <w:r>
        <w:rPr>
          <w:lang w:val="ru-RU"/>
        </w:rPr>
        <w:t xml:space="preserve">                    </w:t>
      </w:r>
      <w:r w:rsidRPr="00C1423D">
        <w:rPr>
          <w:lang w:val="ru-RU"/>
        </w:rPr>
        <w:t>При ползване на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ЗОП.</w:t>
      </w:r>
    </w:p>
    <w:p w:rsidR="008261E0" w:rsidRPr="00E3623B" w:rsidRDefault="008261E0" w:rsidP="00E3623B">
      <w:pPr>
        <w:jc w:val="both"/>
        <w:rPr>
          <w:lang w:val="ru-RU"/>
        </w:rPr>
      </w:pPr>
      <w:r w:rsidRPr="00E3623B">
        <w:rPr>
          <w:lang w:val="ru-RU"/>
        </w:rPr>
        <w:t xml:space="preserve">            </w:t>
      </w:r>
      <w:r w:rsidRPr="00E0139A">
        <w:rPr>
          <w:lang w:val="ru-RU"/>
        </w:rPr>
        <w:t>Да изпълни поръчката качествено в съответствие с предложеното в офертата му, включително техническото предложение, което е неразделна част от настоящия договор.</w:t>
      </w:r>
    </w:p>
    <w:p w:rsidR="008261E0" w:rsidRPr="00E3623B" w:rsidRDefault="008261E0" w:rsidP="00E3623B">
      <w:pPr>
        <w:jc w:val="both"/>
        <w:rPr>
          <w:lang w:val="ru-RU"/>
        </w:rPr>
      </w:pPr>
      <w:r w:rsidRPr="00E3623B">
        <w:rPr>
          <w:lang w:val="ru-RU"/>
        </w:rPr>
        <w:t xml:space="preserve">           </w:t>
      </w:r>
      <w:r w:rsidRPr="00E0139A">
        <w:rPr>
          <w:lang w:val="ru-RU"/>
        </w:rPr>
        <w:t>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w:t>
      </w:r>
    </w:p>
    <w:p w:rsidR="008261E0" w:rsidRPr="00E3623B" w:rsidRDefault="008261E0" w:rsidP="00E3623B">
      <w:pPr>
        <w:jc w:val="both"/>
        <w:rPr>
          <w:lang w:val="ru-RU"/>
        </w:rPr>
      </w:pPr>
    </w:p>
    <w:p w:rsidR="008261E0" w:rsidRPr="00E3623B" w:rsidRDefault="008261E0" w:rsidP="00E3623B">
      <w:pPr>
        <w:ind w:firstLine="708"/>
        <w:jc w:val="both"/>
        <w:rPr>
          <w:lang w:val="ru-RU"/>
        </w:rPr>
      </w:pPr>
      <w:r w:rsidRPr="00E3623B">
        <w:rPr>
          <w:lang w:val="ru-RU"/>
        </w:rPr>
        <w:t>5.2. ПРОДАВАЧЪТ има право:</w:t>
      </w:r>
    </w:p>
    <w:p w:rsidR="008261E0" w:rsidRPr="00E3623B" w:rsidRDefault="008261E0" w:rsidP="00E3623B">
      <w:pPr>
        <w:ind w:firstLine="708"/>
        <w:jc w:val="both"/>
        <w:rPr>
          <w:lang w:val="ru-RU"/>
        </w:rPr>
      </w:pPr>
    </w:p>
    <w:p w:rsidR="008261E0" w:rsidRPr="00E3623B" w:rsidRDefault="008261E0" w:rsidP="00E3623B">
      <w:pPr>
        <w:ind w:firstLine="708"/>
        <w:jc w:val="both"/>
        <w:rPr>
          <w:lang w:val="ru-RU"/>
        </w:rPr>
      </w:pPr>
      <w:r w:rsidRPr="00E0139A">
        <w:rPr>
          <w:lang w:val="ru-RU"/>
        </w:rPr>
        <w:t>Да получи уговореното възнаграждение при условията и в сроковете, посочени в настоящия договор.</w:t>
      </w:r>
    </w:p>
    <w:p w:rsidR="008261E0" w:rsidRPr="00E3623B" w:rsidRDefault="008261E0" w:rsidP="00E3623B">
      <w:pPr>
        <w:ind w:firstLine="708"/>
        <w:jc w:val="both"/>
        <w:rPr>
          <w:lang w:val="ru-RU"/>
        </w:rPr>
      </w:pPr>
      <w:r w:rsidRPr="00E0139A">
        <w:rPr>
          <w:lang w:val="ru-RU"/>
        </w:rPr>
        <w:t xml:space="preserve">Да иска от </w:t>
      </w:r>
      <w:r w:rsidRPr="00E3623B">
        <w:rPr>
          <w:lang w:val="ru-RU"/>
        </w:rPr>
        <w:t>КУПУВАЧЪТ</w:t>
      </w:r>
      <w:r w:rsidRPr="00E0139A">
        <w:rPr>
          <w:lang w:val="ru-RU"/>
        </w:rPr>
        <w:t xml:space="preserve"> необходимото съдействие за осъществяване на работата по договора, включително предоставяне на нужната информация и документи за изпълнение на договора.</w:t>
      </w:r>
    </w:p>
    <w:p w:rsidR="008261E0" w:rsidRPr="00E3623B" w:rsidRDefault="008261E0" w:rsidP="00E3623B">
      <w:pPr>
        <w:ind w:firstLine="708"/>
        <w:jc w:val="both"/>
        <w:rPr>
          <w:lang w:val="ru-RU"/>
        </w:rPr>
      </w:pPr>
    </w:p>
    <w:p w:rsidR="008261E0" w:rsidRPr="00E3623B" w:rsidRDefault="008261E0" w:rsidP="00E3623B">
      <w:pPr>
        <w:ind w:firstLine="708"/>
        <w:jc w:val="both"/>
        <w:rPr>
          <w:lang w:val="ru-RU"/>
        </w:rPr>
      </w:pPr>
      <w:r w:rsidRPr="00E3623B">
        <w:rPr>
          <w:lang w:val="ru-RU"/>
        </w:rPr>
        <w:t>5.3. КУПУВАЧЪТ е длъжен:</w:t>
      </w:r>
    </w:p>
    <w:p w:rsidR="008261E0" w:rsidRPr="00E3623B" w:rsidRDefault="008261E0" w:rsidP="00E3623B">
      <w:pPr>
        <w:ind w:firstLine="708"/>
        <w:jc w:val="both"/>
        <w:rPr>
          <w:lang w:val="ru-RU"/>
        </w:rPr>
      </w:pPr>
    </w:p>
    <w:p w:rsidR="008261E0" w:rsidRPr="00E3623B" w:rsidRDefault="008261E0" w:rsidP="00E3623B">
      <w:pPr>
        <w:ind w:firstLine="708"/>
        <w:jc w:val="both"/>
        <w:rPr>
          <w:lang w:val="ru-RU"/>
        </w:rPr>
      </w:pPr>
      <w:r w:rsidRPr="00E3623B">
        <w:rPr>
          <w:lang w:val="ru-RU"/>
        </w:rPr>
        <w:t>Да приеме доставените в срок и на място стоки, съответстващи по вид, количество и качество на описаното в настоящия договор.</w:t>
      </w:r>
    </w:p>
    <w:p w:rsidR="008261E0" w:rsidRPr="00E3623B" w:rsidRDefault="008261E0" w:rsidP="00E3623B">
      <w:pPr>
        <w:ind w:firstLine="708"/>
        <w:jc w:val="both"/>
        <w:rPr>
          <w:lang w:val="ru-RU"/>
        </w:rPr>
      </w:pPr>
      <w:r w:rsidRPr="00E3623B">
        <w:rPr>
          <w:lang w:val="ru-RU"/>
        </w:rPr>
        <w:t>Да заплати доставените стоки в уговорените срокове.</w:t>
      </w:r>
    </w:p>
    <w:p w:rsidR="008261E0" w:rsidRPr="00E3623B" w:rsidRDefault="008261E0" w:rsidP="00E3623B">
      <w:pPr>
        <w:jc w:val="both"/>
        <w:rPr>
          <w:lang w:val="ru-RU"/>
        </w:rPr>
      </w:pPr>
      <w:r w:rsidRPr="00E3623B">
        <w:rPr>
          <w:lang w:val="ru-RU"/>
        </w:rPr>
        <w:t xml:space="preserve">            </w:t>
      </w:r>
      <w:r w:rsidRPr="00E0139A">
        <w:rPr>
          <w:lang w:val="ru-RU"/>
        </w:rPr>
        <w:t xml:space="preserve">Да не разпространява под каквато и да е форма всяка предоставена му от </w:t>
      </w:r>
      <w:r w:rsidRPr="00E3623B">
        <w:rPr>
          <w:lang w:val="ru-RU"/>
        </w:rPr>
        <w:t>КУПУВАЧЪТ</w:t>
      </w:r>
      <w:r w:rsidRPr="00E0139A">
        <w:rPr>
          <w:lang w:val="ru-RU"/>
        </w:rPr>
        <w:t xml:space="preserve"> информация, имаща характер на търговска тайна и изрично упомената от </w:t>
      </w:r>
      <w:r w:rsidRPr="00E3623B">
        <w:rPr>
          <w:lang w:val="ru-RU"/>
        </w:rPr>
        <w:t>КУПУВАЧЪТ</w:t>
      </w:r>
      <w:r w:rsidRPr="00E0139A">
        <w:rPr>
          <w:lang w:val="ru-RU"/>
        </w:rPr>
        <w:t xml:space="preserve"> като такава в представената от него оферта.</w:t>
      </w:r>
    </w:p>
    <w:p w:rsidR="008261E0" w:rsidRPr="00E3623B" w:rsidRDefault="008261E0" w:rsidP="00E3623B">
      <w:pPr>
        <w:jc w:val="both"/>
        <w:rPr>
          <w:lang w:val="ru-RU"/>
        </w:rPr>
      </w:pPr>
    </w:p>
    <w:p w:rsidR="008261E0" w:rsidRPr="00E3623B" w:rsidRDefault="008261E0" w:rsidP="00E3623B">
      <w:pPr>
        <w:ind w:firstLine="708"/>
        <w:jc w:val="both"/>
        <w:rPr>
          <w:lang w:val="ru-RU"/>
        </w:rPr>
      </w:pPr>
      <w:r w:rsidRPr="00E3623B">
        <w:rPr>
          <w:lang w:val="ru-RU"/>
        </w:rPr>
        <w:t>5.4. КУПУВАЧЪТ има право:</w:t>
      </w:r>
    </w:p>
    <w:p w:rsidR="008261E0" w:rsidRPr="00E3623B" w:rsidRDefault="008261E0" w:rsidP="00E3623B">
      <w:pPr>
        <w:ind w:firstLine="708"/>
        <w:jc w:val="both"/>
        <w:rPr>
          <w:b/>
          <w:bCs/>
          <w:lang w:val="ru-RU"/>
        </w:rPr>
      </w:pPr>
    </w:p>
    <w:p w:rsidR="008261E0" w:rsidRPr="00E3623B" w:rsidRDefault="008261E0" w:rsidP="00E3623B">
      <w:pPr>
        <w:ind w:firstLine="708"/>
        <w:jc w:val="both"/>
        <w:rPr>
          <w:lang w:val="ru-RU"/>
        </w:rPr>
      </w:pPr>
      <w:r w:rsidRPr="00E0139A">
        <w:rPr>
          <w:lang w:val="ru-RU"/>
        </w:rPr>
        <w:t xml:space="preserve">Да изисква от </w:t>
      </w:r>
      <w:r w:rsidRPr="00E3623B">
        <w:rPr>
          <w:lang w:val="ru-RU"/>
        </w:rPr>
        <w:t xml:space="preserve">ПРОДАВАЧЪТ </w:t>
      </w:r>
      <w:r w:rsidRPr="00E0139A">
        <w:rPr>
          <w:lang w:val="ru-RU"/>
        </w:rPr>
        <w:t>да изпълнява в срок и без отклонения съответните дейности съгласно Техническата спецификация на обществената поръчка.</w:t>
      </w:r>
    </w:p>
    <w:p w:rsidR="008261E0" w:rsidRPr="00E3623B" w:rsidRDefault="008261E0" w:rsidP="00E3623B">
      <w:pPr>
        <w:ind w:firstLine="708"/>
        <w:jc w:val="both"/>
        <w:rPr>
          <w:lang w:val="ru-RU"/>
        </w:rPr>
      </w:pPr>
    </w:p>
    <w:p w:rsidR="008261E0" w:rsidRPr="00E3623B" w:rsidRDefault="008261E0" w:rsidP="00E3623B">
      <w:pPr>
        <w:ind w:firstLine="708"/>
        <w:jc w:val="both"/>
        <w:rPr>
          <w:lang w:val="ru-RU"/>
        </w:rPr>
      </w:pPr>
      <w:r w:rsidRPr="00E0139A">
        <w:rPr>
          <w:lang w:val="ru-RU"/>
        </w:rPr>
        <w:t xml:space="preserve">Да извършва проверка във всеки момент от изпълнението на договора относно качество, количества, стадии на изпълнение, технически параметри, без това да пречи на оперативната дейност на </w:t>
      </w:r>
      <w:r w:rsidRPr="00E3623B">
        <w:rPr>
          <w:lang w:val="ru-RU"/>
        </w:rPr>
        <w:t>ПРОДАВАЧЪТ</w:t>
      </w:r>
      <w:r w:rsidRPr="00E0139A">
        <w:rPr>
          <w:lang w:val="ru-RU"/>
        </w:rPr>
        <w:t>.</w:t>
      </w:r>
    </w:p>
    <w:p w:rsidR="008261E0" w:rsidRPr="00E3623B" w:rsidRDefault="008261E0" w:rsidP="00E3623B">
      <w:pPr>
        <w:ind w:firstLine="708"/>
        <w:jc w:val="both"/>
        <w:rPr>
          <w:lang w:val="ru-RU"/>
        </w:rPr>
      </w:pPr>
      <w:r w:rsidRPr="00E0139A">
        <w:rPr>
          <w:lang w:val="ru-RU"/>
        </w:rPr>
        <w:t xml:space="preserve">Да прави рекламации при установяване на некачествена работа, която не е в съответствие с техническата спецификация и с техническото предложение на </w:t>
      </w:r>
      <w:r w:rsidRPr="00E3623B">
        <w:rPr>
          <w:lang w:val="ru-RU"/>
        </w:rPr>
        <w:t>ПРОДАВАЧЪТ</w:t>
      </w:r>
      <w:r w:rsidRPr="00E0139A">
        <w:rPr>
          <w:lang w:val="ru-RU"/>
        </w:rPr>
        <w:t>.</w:t>
      </w:r>
    </w:p>
    <w:p w:rsidR="008261E0" w:rsidRPr="00E3623B" w:rsidRDefault="008261E0" w:rsidP="00E3623B">
      <w:pPr>
        <w:ind w:firstLine="708"/>
        <w:jc w:val="both"/>
        <w:rPr>
          <w:lang w:val="ru-RU"/>
        </w:rPr>
      </w:pPr>
      <w:r w:rsidRPr="00E0139A">
        <w:rPr>
          <w:lang w:val="ru-RU"/>
        </w:rPr>
        <w:t xml:space="preserve">Да изисква от </w:t>
      </w:r>
      <w:r w:rsidRPr="00E3623B">
        <w:rPr>
          <w:lang w:val="ru-RU"/>
        </w:rPr>
        <w:t>ПРОДАВАЧЪТ</w:t>
      </w:r>
      <w:r w:rsidRPr="00E0139A">
        <w:rPr>
          <w:lang w:val="ru-RU"/>
        </w:rPr>
        <w:t xml:space="preserve"> да сключи и да му представи договори за подизпълнение с посочените в офертата му подизпълнители.</w:t>
      </w:r>
    </w:p>
    <w:p w:rsidR="008261E0" w:rsidRPr="00E3623B" w:rsidRDefault="008261E0" w:rsidP="00E3623B">
      <w:pPr>
        <w:ind w:firstLine="708"/>
        <w:jc w:val="both"/>
        <w:rPr>
          <w:lang w:val="ru-RU"/>
        </w:rPr>
      </w:pPr>
    </w:p>
    <w:p w:rsidR="008261E0" w:rsidRPr="00E3623B" w:rsidRDefault="008261E0" w:rsidP="00E3623B">
      <w:pPr>
        <w:jc w:val="both"/>
        <w:rPr>
          <w:lang w:val="ru-RU"/>
        </w:rPr>
      </w:pPr>
    </w:p>
    <w:p w:rsidR="008261E0" w:rsidRPr="00E3623B" w:rsidRDefault="008261E0" w:rsidP="00E3623B">
      <w:pPr>
        <w:ind w:firstLine="708"/>
        <w:jc w:val="both"/>
        <w:rPr>
          <w:b/>
          <w:bCs/>
          <w:lang w:val="ru-RU"/>
        </w:rPr>
      </w:pPr>
      <w:r>
        <w:rPr>
          <w:b/>
          <w:bCs/>
          <w:lang w:val="en-US"/>
        </w:rPr>
        <w:t>V</w:t>
      </w:r>
      <w:r w:rsidRPr="00E3623B">
        <w:rPr>
          <w:b/>
          <w:bCs/>
          <w:lang w:val="ru-RU"/>
        </w:rPr>
        <w:t>І. СРОК НА ГОДНОСТ</w:t>
      </w:r>
    </w:p>
    <w:p w:rsidR="008261E0" w:rsidRPr="00E3623B" w:rsidRDefault="008261E0" w:rsidP="00E3623B">
      <w:pPr>
        <w:jc w:val="both"/>
        <w:rPr>
          <w:lang w:val="ru-RU"/>
        </w:rPr>
      </w:pPr>
    </w:p>
    <w:p w:rsidR="008261E0" w:rsidRPr="00E3623B" w:rsidRDefault="008261E0" w:rsidP="00E3623B">
      <w:pPr>
        <w:ind w:firstLine="708"/>
        <w:jc w:val="both"/>
        <w:rPr>
          <w:lang w:val="ru-RU"/>
        </w:rPr>
      </w:pPr>
      <w:r w:rsidRPr="00E3623B">
        <w:rPr>
          <w:lang w:val="ru-RU"/>
        </w:rPr>
        <w:t>6.</w:t>
      </w:r>
      <w:r>
        <w:rPr>
          <w:lang w:val="ru-RU"/>
        </w:rPr>
        <w:t>1</w:t>
      </w:r>
      <w:r w:rsidRPr="00E3623B">
        <w:rPr>
          <w:lang w:val="ru-RU"/>
        </w:rPr>
        <w:t>. Качеството на стоките, предмет на настоящия договор следва да отговаря на техническите стандарти на производителя.</w:t>
      </w:r>
    </w:p>
    <w:p w:rsidR="008261E0" w:rsidRPr="00E3623B" w:rsidRDefault="008261E0" w:rsidP="00E3623B">
      <w:pPr>
        <w:ind w:firstLine="708"/>
        <w:jc w:val="both"/>
        <w:rPr>
          <w:lang w:val="ru-RU"/>
        </w:rPr>
      </w:pPr>
      <w:r w:rsidRPr="00E3623B">
        <w:rPr>
          <w:lang w:val="ru-RU"/>
        </w:rPr>
        <w:t>6.</w:t>
      </w:r>
      <w:r>
        <w:rPr>
          <w:lang w:val="ru-RU"/>
        </w:rPr>
        <w:t>2</w:t>
      </w:r>
      <w:r w:rsidRPr="00E3623B">
        <w:rPr>
          <w:lang w:val="ru-RU"/>
        </w:rPr>
        <w:t xml:space="preserve">. Към дата на доставка, гаранционният срок на стоките, предмет на настоящия договор следва да бъде не по-малък от 75 % за всички позициии; </w:t>
      </w:r>
    </w:p>
    <w:p w:rsidR="008261E0" w:rsidRPr="00E3623B" w:rsidRDefault="008261E0" w:rsidP="00E3623B">
      <w:pPr>
        <w:jc w:val="both"/>
        <w:rPr>
          <w:lang w:val="ru-RU"/>
        </w:rPr>
      </w:pPr>
    </w:p>
    <w:p w:rsidR="008261E0" w:rsidRPr="00E3623B" w:rsidRDefault="008261E0" w:rsidP="00E3623B">
      <w:pPr>
        <w:ind w:firstLine="708"/>
        <w:jc w:val="both"/>
        <w:rPr>
          <w:b/>
          <w:bCs/>
          <w:lang w:val="ru-RU"/>
        </w:rPr>
      </w:pPr>
      <w:r w:rsidRPr="0016042D">
        <w:rPr>
          <w:b/>
          <w:bCs/>
        </w:rPr>
        <w:t>VI</w:t>
      </w:r>
      <w:r w:rsidRPr="00E3623B">
        <w:rPr>
          <w:b/>
          <w:bCs/>
          <w:lang w:val="ru-RU"/>
        </w:rPr>
        <w:t>І. ПРЕДАВАНЕ И ПРИЕМАНЕ ЗА ИЗПЪЛНЕНИЕТО</w:t>
      </w:r>
    </w:p>
    <w:p w:rsidR="008261E0" w:rsidRPr="00E3623B" w:rsidRDefault="008261E0" w:rsidP="00E3623B">
      <w:pPr>
        <w:ind w:firstLine="708"/>
        <w:jc w:val="both"/>
        <w:rPr>
          <w:b/>
          <w:bCs/>
          <w:lang w:val="ru-RU"/>
        </w:rPr>
      </w:pPr>
    </w:p>
    <w:p w:rsidR="008261E0" w:rsidRPr="00E3623B" w:rsidRDefault="008261E0" w:rsidP="00E3623B">
      <w:pPr>
        <w:ind w:firstLine="708"/>
        <w:jc w:val="both"/>
        <w:rPr>
          <w:lang w:val="ru-RU"/>
        </w:rPr>
      </w:pPr>
      <w:r w:rsidRPr="00E3623B">
        <w:rPr>
          <w:lang w:val="ru-RU"/>
        </w:rPr>
        <w:t xml:space="preserve">7.1. </w:t>
      </w:r>
      <w:r w:rsidRPr="00E0139A">
        <w:rPr>
          <w:lang w:val="ru-RU"/>
        </w:rPr>
        <w:t>Приемането на работата по настоящия договор се удостоверява с подписване на двустранен протокол/акт или на друг документ.</w:t>
      </w:r>
    </w:p>
    <w:p w:rsidR="008261E0" w:rsidRPr="00E3623B" w:rsidRDefault="008261E0" w:rsidP="00E3623B">
      <w:pPr>
        <w:ind w:firstLine="708"/>
        <w:jc w:val="both"/>
        <w:rPr>
          <w:lang w:val="ru-RU"/>
        </w:rPr>
      </w:pPr>
      <w:r w:rsidRPr="00E3623B">
        <w:rPr>
          <w:lang w:val="ru-RU"/>
        </w:rPr>
        <w:t xml:space="preserve">7.2. </w:t>
      </w:r>
      <w:r w:rsidRPr="00E0139A">
        <w:rPr>
          <w:lang w:val="ru-RU"/>
        </w:rPr>
        <w:t xml:space="preserve">Когато </w:t>
      </w:r>
      <w:r w:rsidRPr="00E3623B">
        <w:rPr>
          <w:lang w:val="ru-RU"/>
        </w:rPr>
        <w:t>ПРОДАВАЧЪТ</w:t>
      </w:r>
      <w:r w:rsidRPr="00E0139A">
        <w:rPr>
          <w:lang w:val="ru-RU"/>
        </w:rPr>
        <w:t xml:space="preserve"> е сключил договор/договори за подизпълнение, работата на подизпълнителите се приема от </w:t>
      </w:r>
      <w:r w:rsidRPr="00E3623B">
        <w:rPr>
          <w:lang w:val="ru-RU"/>
        </w:rPr>
        <w:t>КУПУВАЧЪТ</w:t>
      </w:r>
      <w:r w:rsidRPr="00E0139A">
        <w:rPr>
          <w:lang w:val="ru-RU"/>
        </w:rPr>
        <w:t xml:space="preserve"> в присъствието на </w:t>
      </w:r>
      <w:r w:rsidRPr="00E3623B">
        <w:rPr>
          <w:lang w:val="ru-RU"/>
        </w:rPr>
        <w:t>ПРОДАВАЧЪТ</w:t>
      </w:r>
      <w:r w:rsidRPr="00E0139A">
        <w:rPr>
          <w:lang w:val="ru-RU"/>
        </w:rPr>
        <w:t xml:space="preserve"> и подизпълнителя.</w:t>
      </w:r>
    </w:p>
    <w:p w:rsidR="008261E0" w:rsidRPr="00E3623B" w:rsidRDefault="008261E0" w:rsidP="00E3623B">
      <w:pPr>
        <w:ind w:firstLine="708"/>
        <w:jc w:val="both"/>
        <w:rPr>
          <w:b/>
          <w:bCs/>
          <w:lang w:val="ru-RU"/>
        </w:rPr>
      </w:pPr>
    </w:p>
    <w:p w:rsidR="008261E0" w:rsidRPr="00E3623B" w:rsidRDefault="008261E0" w:rsidP="00E3623B">
      <w:pPr>
        <w:ind w:firstLine="708"/>
        <w:jc w:val="both"/>
        <w:rPr>
          <w:b/>
          <w:bCs/>
          <w:lang w:val="ru-RU"/>
        </w:rPr>
      </w:pPr>
      <w:r>
        <w:rPr>
          <w:b/>
          <w:bCs/>
          <w:lang w:val="en-US"/>
        </w:rPr>
        <w:t>V</w:t>
      </w:r>
      <w:r w:rsidRPr="00E3623B">
        <w:rPr>
          <w:b/>
          <w:bCs/>
          <w:lang w:val="ru-RU"/>
        </w:rPr>
        <w:t>ІІІ. ОТГОВОРНОСТ ЗА НЕТОЧНО ИЗПЪЛНЕНИЕ. РЕКЛАМАЦИИ</w:t>
      </w:r>
    </w:p>
    <w:p w:rsidR="008261E0" w:rsidRPr="00E3623B" w:rsidRDefault="008261E0" w:rsidP="00E3623B">
      <w:pPr>
        <w:jc w:val="both"/>
        <w:rPr>
          <w:lang w:val="ru-RU"/>
        </w:rPr>
      </w:pPr>
    </w:p>
    <w:p w:rsidR="008261E0" w:rsidRPr="00E3623B" w:rsidRDefault="008261E0" w:rsidP="00E3623B">
      <w:pPr>
        <w:ind w:firstLine="708"/>
        <w:jc w:val="both"/>
        <w:rPr>
          <w:lang w:val="ru-RU"/>
        </w:rPr>
      </w:pPr>
      <w:r w:rsidRPr="00E3623B">
        <w:rPr>
          <w:lang w:val="ru-RU"/>
        </w:rPr>
        <w:t>8.1. КУПУВАЧЪТ може да предявява рекламации пред ПРОДАВАЧА за:</w:t>
      </w:r>
    </w:p>
    <w:p w:rsidR="008261E0" w:rsidRPr="00E3623B" w:rsidRDefault="008261E0" w:rsidP="00E3623B">
      <w:pPr>
        <w:ind w:firstLine="708"/>
        <w:jc w:val="both"/>
        <w:rPr>
          <w:lang w:val="ru-RU"/>
        </w:rPr>
      </w:pPr>
      <w:r w:rsidRPr="00E3623B">
        <w:rPr>
          <w:lang w:val="ru-RU"/>
        </w:rPr>
        <w:t xml:space="preserve">Количество и </w:t>
      </w:r>
      <w:r>
        <w:rPr>
          <w:lang w:val="ru-RU"/>
        </w:rPr>
        <w:t>качество</w:t>
      </w:r>
      <w:r w:rsidRPr="00E3623B">
        <w:rPr>
          <w:lang w:val="ru-RU"/>
        </w:rPr>
        <w:t xml:space="preserve"> на стоките или техническата документация /явни недостатъци/;</w:t>
      </w:r>
    </w:p>
    <w:p w:rsidR="008261E0" w:rsidRPr="00E3623B" w:rsidRDefault="008261E0" w:rsidP="00E3623B">
      <w:pPr>
        <w:ind w:firstLine="708"/>
        <w:jc w:val="both"/>
        <w:rPr>
          <w:lang w:val="ru-RU"/>
        </w:rPr>
      </w:pPr>
      <w:r w:rsidRPr="00E3623B">
        <w:rPr>
          <w:lang w:val="ru-RU"/>
        </w:rPr>
        <w:t>Качество /скрити недостатъци/;</w:t>
      </w:r>
    </w:p>
    <w:p w:rsidR="008261E0" w:rsidRPr="00E3623B" w:rsidRDefault="008261E0" w:rsidP="00E3623B">
      <w:pPr>
        <w:ind w:firstLine="708"/>
        <w:jc w:val="both"/>
        <w:rPr>
          <w:lang w:val="ru-RU"/>
        </w:rPr>
      </w:pPr>
      <w:r w:rsidRPr="00E3623B">
        <w:rPr>
          <w:lang w:val="ru-RU"/>
        </w:rPr>
        <w:t>- при доставяне на стоки не от договорения вид, посочен в т.1.1.;</w:t>
      </w:r>
    </w:p>
    <w:p w:rsidR="008261E0" w:rsidRPr="00E3623B" w:rsidRDefault="008261E0" w:rsidP="00E3623B">
      <w:pPr>
        <w:ind w:firstLine="708"/>
        <w:jc w:val="both"/>
        <w:rPr>
          <w:lang w:val="ru-RU"/>
        </w:rPr>
      </w:pPr>
      <w:r w:rsidRPr="00E3623B">
        <w:rPr>
          <w:lang w:val="ru-RU"/>
        </w:rPr>
        <w:t>- при констатиране на дефекти при експлоатация на стоките.</w:t>
      </w:r>
    </w:p>
    <w:p w:rsidR="008261E0" w:rsidRPr="00E3623B" w:rsidRDefault="008261E0" w:rsidP="00E3623B">
      <w:pPr>
        <w:ind w:firstLine="708"/>
        <w:jc w:val="both"/>
        <w:rPr>
          <w:lang w:val="ru-RU"/>
        </w:rPr>
      </w:pPr>
      <w:r w:rsidRPr="00E3623B">
        <w:rPr>
          <w:lang w:val="ru-RU"/>
        </w:rPr>
        <w:t>8.2. Рекламации за явни недостатъци на стоките се правят в 14-дневен срок от датата на доставяне с протокол.</w:t>
      </w:r>
    </w:p>
    <w:p w:rsidR="008261E0" w:rsidRPr="00E3623B" w:rsidRDefault="008261E0" w:rsidP="00E3623B">
      <w:pPr>
        <w:ind w:firstLine="708"/>
        <w:jc w:val="both"/>
        <w:rPr>
          <w:lang w:val="ru-RU"/>
        </w:rPr>
      </w:pPr>
      <w:r w:rsidRPr="00E3623B">
        <w:rPr>
          <w:lang w:val="ru-RU"/>
        </w:rPr>
        <w:t>8.3. КУПУВАЧЪТ е длъжен да уведоми писмено ПРОДАВАЧА за установените дефекти в 15-дневен срок от констатирането им.</w:t>
      </w:r>
    </w:p>
    <w:p w:rsidR="008261E0" w:rsidRPr="00E3623B" w:rsidRDefault="008261E0" w:rsidP="00E3623B">
      <w:pPr>
        <w:ind w:firstLine="708"/>
        <w:jc w:val="both"/>
        <w:rPr>
          <w:lang w:val="ru-RU"/>
        </w:rPr>
      </w:pPr>
      <w:r w:rsidRPr="00E3623B">
        <w:rPr>
          <w:lang w:val="ru-RU"/>
        </w:rPr>
        <w:t>8.4. В рекламациите се посочва номера на договора, точното количество на получените стоки с техния фабричен номер, основанието за рекламация и конкретното искане на КУПУВАЧА. Към рекламациите се прилага копие от сертификата за качество, получено заедно с другите дължими документи по договора.</w:t>
      </w:r>
    </w:p>
    <w:p w:rsidR="008261E0" w:rsidRPr="00E3623B" w:rsidRDefault="008261E0" w:rsidP="00E3623B">
      <w:pPr>
        <w:ind w:firstLine="708"/>
        <w:jc w:val="both"/>
        <w:rPr>
          <w:lang w:val="ru-RU"/>
        </w:rPr>
      </w:pPr>
      <w:r w:rsidRPr="00E3623B">
        <w:rPr>
          <w:lang w:val="ru-RU"/>
        </w:rPr>
        <w:t>8.5. В 5-дневен срок от получаване на рекламацията, ПРОДАВАЧЪТ следва да отговори на КУПУВАЧА писмено и конкретно дали приема рекламацията или я отхвърля.</w:t>
      </w:r>
    </w:p>
    <w:p w:rsidR="008261E0" w:rsidRPr="00E3623B" w:rsidRDefault="008261E0" w:rsidP="00E3623B">
      <w:pPr>
        <w:ind w:firstLine="708"/>
        <w:jc w:val="both"/>
        <w:rPr>
          <w:lang w:val="ru-RU"/>
        </w:rPr>
      </w:pPr>
      <w:r w:rsidRPr="00E3623B">
        <w:rPr>
          <w:lang w:val="ru-RU"/>
        </w:rPr>
        <w:t>8.6. При рекламация за явни недостатъци ПРОДАВАЧЪТ е длъжен в едномесечен срок от получаване на рекламацията за своя сметка и риск да достави на мястото на доставяне договорените стоки.</w:t>
      </w:r>
    </w:p>
    <w:p w:rsidR="008261E0" w:rsidRPr="00E3623B" w:rsidRDefault="008261E0" w:rsidP="00E3623B">
      <w:pPr>
        <w:ind w:firstLine="708"/>
        <w:jc w:val="both"/>
        <w:rPr>
          <w:lang w:val="ru-RU"/>
        </w:rPr>
      </w:pPr>
      <w:r w:rsidRPr="00E3623B">
        <w:rPr>
          <w:lang w:val="ru-RU"/>
        </w:rPr>
        <w:t>8.7. При рекламации за скрити недостатъци ПРОДАВАЧЪТ е длъжен в едномесечен срок от получаването на рекламацията да замени стоките без необходимото качество, с договорените за своя сметка и риск или да върне съответната част от заплатената цена, ведно с лихвите от деня на получаването.</w:t>
      </w:r>
    </w:p>
    <w:p w:rsidR="008261E0" w:rsidRPr="00E3623B" w:rsidRDefault="008261E0" w:rsidP="00E3623B">
      <w:pPr>
        <w:ind w:firstLine="708"/>
        <w:jc w:val="both"/>
        <w:rPr>
          <w:lang w:val="ru-RU"/>
        </w:rPr>
      </w:pPr>
      <w:r w:rsidRPr="00E3623B">
        <w:rPr>
          <w:lang w:val="ru-RU"/>
        </w:rPr>
        <w:t>8.8. Изборът на посочените по-горе възможности да се върне съответната част от платеното или да се доставят нови стоки принадлежи на КУПУВАЧА, като разходите и рисковете по новото доставяне са за сметка на ПРОДАВАЧА.</w:t>
      </w:r>
    </w:p>
    <w:p w:rsidR="008261E0" w:rsidRPr="00E3623B" w:rsidRDefault="008261E0" w:rsidP="00E3623B">
      <w:pPr>
        <w:jc w:val="both"/>
        <w:rPr>
          <w:lang w:val="ru-RU"/>
        </w:rPr>
      </w:pPr>
    </w:p>
    <w:p w:rsidR="008261E0" w:rsidRPr="00E3623B" w:rsidRDefault="008261E0" w:rsidP="00E3623B">
      <w:pPr>
        <w:ind w:firstLine="708"/>
        <w:jc w:val="both"/>
        <w:rPr>
          <w:b/>
          <w:bCs/>
          <w:lang w:val="ru-RU"/>
        </w:rPr>
      </w:pPr>
      <w:r w:rsidRPr="00E3623B">
        <w:rPr>
          <w:b/>
          <w:bCs/>
          <w:lang w:val="ru-RU"/>
        </w:rPr>
        <w:t>ІХ. ОТГОВОРНОСТ ПРИ ЗАБАВА. НЕУСТОЙКИ</w:t>
      </w:r>
    </w:p>
    <w:p w:rsidR="008261E0" w:rsidRPr="00E3623B" w:rsidRDefault="008261E0" w:rsidP="00E3623B">
      <w:pPr>
        <w:jc w:val="both"/>
        <w:rPr>
          <w:b/>
          <w:bCs/>
          <w:lang w:val="ru-RU"/>
        </w:rPr>
      </w:pPr>
    </w:p>
    <w:p w:rsidR="008261E0" w:rsidRPr="00E3623B" w:rsidRDefault="008261E0" w:rsidP="00E3623B">
      <w:pPr>
        <w:ind w:firstLine="708"/>
        <w:jc w:val="both"/>
        <w:rPr>
          <w:lang w:val="ru-RU"/>
        </w:rPr>
      </w:pPr>
      <w:r w:rsidRPr="00E3623B">
        <w:rPr>
          <w:lang w:val="ru-RU"/>
        </w:rPr>
        <w:t>9.1. За неизпълнение на задълженията си по настоящия договор, ПРОДАВАЧЪТ дължи неустойка в размер на 0,5 % на ден върху стойността на неизпълненото в договорените срокове задължение, но не повече от 20% от стойността на неизпълнението, както и обезщетение за претърпените вреди в случаите, в които те надхвърлят договорената неустойка.</w:t>
      </w:r>
    </w:p>
    <w:p w:rsidR="008261E0" w:rsidRPr="00E3623B" w:rsidRDefault="008261E0" w:rsidP="00E3623B">
      <w:pPr>
        <w:ind w:firstLine="708"/>
        <w:jc w:val="both"/>
        <w:rPr>
          <w:lang w:val="ru-RU"/>
        </w:rPr>
      </w:pPr>
      <w:r w:rsidRPr="00E3623B">
        <w:rPr>
          <w:lang w:val="ru-RU"/>
        </w:rPr>
        <w:t>9.2. Когато при наличие на рекламации ПРОДАВАЧЪТ не изпълни задълженията си по раздел ХІ от настоящия договор в срок, същият дължи на КУПУВАЧА неустойка в размер на 0,8 % от цената на стоките, за които са направени ракламациите.</w:t>
      </w:r>
    </w:p>
    <w:p w:rsidR="008261E0" w:rsidRPr="00E3623B" w:rsidRDefault="008261E0" w:rsidP="00E3623B">
      <w:pPr>
        <w:ind w:firstLine="708"/>
        <w:jc w:val="both"/>
        <w:rPr>
          <w:lang w:val="ru-RU"/>
        </w:rPr>
      </w:pPr>
      <w:r w:rsidRPr="00E3623B">
        <w:rPr>
          <w:lang w:val="ru-RU"/>
        </w:rPr>
        <w:t>9.3. При виновна забава на една от страните, продължила повече от 30 дни, другата страна има право да развали едностранно и без предизвестие този договор.</w:t>
      </w:r>
    </w:p>
    <w:p w:rsidR="008261E0" w:rsidRPr="00E3623B" w:rsidRDefault="008261E0" w:rsidP="00E3623B">
      <w:pPr>
        <w:jc w:val="both"/>
        <w:rPr>
          <w:lang w:val="ru-RU"/>
        </w:rPr>
      </w:pPr>
      <w:r w:rsidRPr="00E3623B">
        <w:rPr>
          <w:lang w:val="ru-RU"/>
        </w:rPr>
        <w:tab/>
        <w:t>9.4. При установено неточно или непълно изпълнение на три последователни доставки, КУПУВАЧЪТ има право да развали договора едностранно и без предизвестие. В този случай се задържа съответстващата на неизпълнението част от гаранцията за изпълнение на договора.</w:t>
      </w:r>
    </w:p>
    <w:p w:rsidR="008261E0" w:rsidRPr="00E3623B" w:rsidRDefault="008261E0" w:rsidP="00E3623B">
      <w:pPr>
        <w:jc w:val="both"/>
        <w:rPr>
          <w:lang w:val="ru-RU"/>
        </w:rPr>
      </w:pPr>
    </w:p>
    <w:p w:rsidR="008261E0" w:rsidRPr="00E3623B" w:rsidRDefault="008261E0" w:rsidP="00E3623B">
      <w:pPr>
        <w:ind w:firstLine="708"/>
        <w:jc w:val="both"/>
        <w:rPr>
          <w:b/>
          <w:bCs/>
          <w:lang w:val="ru-RU"/>
        </w:rPr>
      </w:pPr>
      <w:r w:rsidRPr="00E3623B">
        <w:rPr>
          <w:b/>
          <w:bCs/>
          <w:lang w:val="ru-RU"/>
        </w:rPr>
        <w:t>Х. ФОРСМАЖОРНИ ОБСТОЯТЕЛСТВА</w:t>
      </w:r>
    </w:p>
    <w:p w:rsidR="008261E0" w:rsidRPr="00E3623B" w:rsidRDefault="008261E0" w:rsidP="00E3623B">
      <w:pPr>
        <w:jc w:val="both"/>
        <w:rPr>
          <w:b/>
          <w:bCs/>
          <w:lang w:val="ru-RU"/>
        </w:rPr>
      </w:pPr>
    </w:p>
    <w:p w:rsidR="008261E0" w:rsidRPr="00E3623B" w:rsidRDefault="008261E0" w:rsidP="00E3623B">
      <w:pPr>
        <w:ind w:firstLine="708"/>
        <w:jc w:val="both"/>
        <w:rPr>
          <w:lang w:val="ru-RU"/>
        </w:rPr>
      </w:pPr>
      <w:r w:rsidRPr="00E3623B">
        <w:rPr>
          <w:lang w:val="ru-RU"/>
        </w:rPr>
        <w:t>10.1. Страните по настоящия договор не дължат обезщетение за понесени вреди и загуби, ако последните са причинени в резултат на непреодолима сила.</w:t>
      </w:r>
    </w:p>
    <w:p w:rsidR="008261E0" w:rsidRPr="00E3623B" w:rsidRDefault="008261E0" w:rsidP="00E3623B">
      <w:pPr>
        <w:ind w:firstLine="708"/>
        <w:jc w:val="both"/>
        <w:rPr>
          <w:lang w:val="ru-RU"/>
        </w:rPr>
      </w:pPr>
      <w:r w:rsidRPr="00E3623B">
        <w:rPr>
          <w:lang w:val="ru-RU"/>
        </w:rPr>
        <w:t>10.2. Ако страната, която е следвало да изпълни свое задължение по договора е била в забава, тя не може да се позовава на непреодолима сила.</w:t>
      </w:r>
    </w:p>
    <w:p w:rsidR="008261E0" w:rsidRPr="00E3623B" w:rsidRDefault="008261E0" w:rsidP="00E3623B">
      <w:pPr>
        <w:ind w:firstLine="708"/>
        <w:jc w:val="both"/>
        <w:rPr>
          <w:lang w:val="ru-RU"/>
        </w:rPr>
      </w:pPr>
      <w:r w:rsidRPr="00E3623B">
        <w:rPr>
          <w:lang w:val="ru-RU"/>
        </w:rPr>
        <w:t>10.3.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 и се доказва със сертификат за форсмажор, издаден от БТПП .</w:t>
      </w:r>
    </w:p>
    <w:p w:rsidR="008261E0" w:rsidRPr="00E3623B" w:rsidRDefault="008261E0" w:rsidP="00E3623B">
      <w:pPr>
        <w:ind w:firstLine="708"/>
        <w:jc w:val="both"/>
        <w:rPr>
          <w:lang w:val="ru-RU"/>
        </w:rPr>
      </w:pPr>
      <w:r w:rsidRPr="00E3623B">
        <w:rPr>
          <w:lang w:val="ru-RU"/>
        </w:rPr>
        <w:t>10.4.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сила.При неуведомяване се дължи обезщетение за претърпените от това вреди.</w:t>
      </w:r>
    </w:p>
    <w:p w:rsidR="008261E0" w:rsidRPr="00E3623B" w:rsidRDefault="008261E0" w:rsidP="00E3623B">
      <w:pPr>
        <w:ind w:firstLine="708"/>
        <w:jc w:val="both"/>
        <w:rPr>
          <w:lang w:val="ru-RU"/>
        </w:rPr>
      </w:pPr>
      <w:r w:rsidRPr="00E3623B">
        <w:rPr>
          <w:lang w:val="ru-RU"/>
        </w:rPr>
        <w:t>10.5. Докато трае непреодолимата сила, изпълнението на задълженията и свързаните с тях насрещни задължения се спира.</w:t>
      </w:r>
    </w:p>
    <w:p w:rsidR="008261E0" w:rsidRPr="00E3623B" w:rsidRDefault="008261E0" w:rsidP="00E3623B">
      <w:pPr>
        <w:ind w:firstLine="708"/>
        <w:jc w:val="both"/>
        <w:rPr>
          <w:lang w:val="ru-RU"/>
        </w:rPr>
      </w:pPr>
      <w:r w:rsidRPr="00E3623B">
        <w:rPr>
          <w:lang w:val="ru-RU"/>
        </w:rPr>
        <w:t>10.6. Не представлява “непреодолима сила” събитие, причинено по небрежност или чрез умишлено действие на КУПУВАЧА или за негови представители и/или служители, както и недостига на парични средства на КУПУВАЧА.</w:t>
      </w:r>
    </w:p>
    <w:p w:rsidR="008261E0" w:rsidRPr="00E3623B" w:rsidRDefault="008261E0" w:rsidP="00E3623B">
      <w:pPr>
        <w:jc w:val="both"/>
        <w:rPr>
          <w:lang w:val="ru-RU"/>
        </w:rPr>
      </w:pPr>
    </w:p>
    <w:p w:rsidR="008261E0" w:rsidRPr="00E3623B" w:rsidRDefault="008261E0" w:rsidP="00E3623B">
      <w:pPr>
        <w:ind w:firstLine="708"/>
        <w:jc w:val="center"/>
        <w:rPr>
          <w:b/>
          <w:bCs/>
          <w:lang w:val="ru-RU"/>
        </w:rPr>
      </w:pPr>
      <w:r w:rsidRPr="00E3623B">
        <w:rPr>
          <w:b/>
          <w:bCs/>
          <w:lang w:val="ru-RU"/>
        </w:rPr>
        <w:t>ХІ. СПОРОВЕ</w:t>
      </w:r>
    </w:p>
    <w:p w:rsidR="008261E0" w:rsidRPr="00E3623B" w:rsidRDefault="008261E0" w:rsidP="00E3623B">
      <w:pPr>
        <w:jc w:val="both"/>
        <w:rPr>
          <w:lang w:val="ru-RU"/>
        </w:rPr>
      </w:pPr>
    </w:p>
    <w:p w:rsidR="008261E0" w:rsidRPr="00E3623B" w:rsidRDefault="008261E0" w:rsidP="00E3623B">
      <w:pPr>
        <w:ind w:firstLine="708"/>
        <w:jc w:val="both"/>
        <w:rPr>
          <w:lang w:val="ru-RU"/>
        </w:rPr>
      </w:pPr>
      <w:r w:rsidRPr="00E3623B">
        <w:rPr>
          <w:lang w:val="ru-RU"/>
        </w:rPr>
        <w:t>11.1.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8261E0" w:rsidRPr="00E3623B" w:rsidRDefault="008261E0" w:rsidP="00E3623B">
      <w:pPr>
        <w:ind w:firstLine="708"/>
        <w:jc w:val="both"/>
        <w:rPr>
          <w:lang w:val="ru-RU"/>
        </w:rPr>
      </w:pPr>
      <w:r w:rsidRPr="00E3623B">
        <w:rPr>
          <w:lang w:val="ru-RU"/>
        </w:rPr>
        <w:t>11.2.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w:t>
      </w:r>
    </w:p>
    <w:p w:rsidR="008261E0" w:rsidRPr="00E3623B" w:rsidRDefault="008261E0" w:rsidP="00E3623B">
      <w:pPr>
        <w:jc w:val="both"/>
        <w:rPr>
          <w:lang w:val="ru-RU"/>
        </w:rPr>
      </w:pPr>
    </w:p>
    <w:p w:rsidR="008261E0" w:rsidRPr="00E3623B" w:rsidRDefault="008261E0" w:rsidP="00E3623B">
      <w:pPr>
        <w:ind w:firstLine="708"/>
        <w:jc w:val="center"/>
        <w:rPr>
          <w:b/>
          <w:bCs/>
          <w:lang w:val="ru-RU"/>
        </w:rPr>
      </w:pPr>
      <w:r w:rsidRPr="00E3623B">
        <w:rPr>
          <w:b/>
          <w:bCs/>
          <w:lang w:val="ru-RU"/>
        </w:rPr>
        <w:t>ХІІ. СЪОБЩЕНИЯ</w:t>
      </w:r>
    </w:p>
    <w:p w:rsidR="008261E0" w:rsidRPr="00E3623B" w:rsidRDefault="008261E0" w:rsidP="00E3623B">
      <w:pPr>
        <w:jc w:val="both"/>
        <w:rPr>
          <w:lang w:val="ru-RU"/>
        </w:rPr>
      </w:pPr>
    </w:p>
    <w:p w:rsidR="008261E0" w:rsidRPr="00E3623B" w:rsidRDefault="008261E0" w:rsidP="00E3623B">
      <w:pPr>
        <w:ind w:firstLine="708"/>
        <w:jc w:val="both"/>
        <w:rPr>
          <w:lang w:val="ru-RU"/>
        </w:rPr>
      </w:pPr>
      <w:r w:rsidRPr="00E3623B">
        <w:rPr>
          <w:lang w:val="ru-RU"/>
        </w:rPr>
        <w:t>12.1.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ПРОДАВАЧА и КУПУВАЧА.</w:t>
      </w:r>
    </w:p>
    <w:p w:rsidR="008261E0" w:rsidRPr="00E3623B" w:rsidRDefault="008261E0" w:rsidP="00E3623B">
      <w:pPr>
        <w:ind w:firstLine="708"/>
        <w:jc w:val="both"/>
        <w:rPr>
          <w:lang w:val="ru-RU"/>
        </w:rPr>
      </w:pPr>
      <w:r w:rsidRPr="00E3623B">
        <w:rPr>
          <w:lang w:val="ru-RU"/>
        </w:rPr>
        <w:t>12.2. За дата на съобщението се смята:</w:t>
      </w:r>
    </w:p>
    <w:p w:rsidR="008261E0" w:rsidRPr="00E3623B" w:rsidRDefault="008261E0" w:rsidP="00E3623B">
      <w:pPr>
        <w:jc w:val="both"/>
        <w:rPr>
          <w:lang w:val="ru-RU"/>
        </w:rPr>
      </w:pPr>
      <w:r w:rsidRPr="00E3623B">
        <w:rPr>
          <w:lang w:val="ru-RU"/>
        </w:rPr>
        <w:t>дата на предаването – при ръчно предаване на съобщението</w:t>
      </w:r>
    </w:p>
    <w:p w:rsidR="008261E0" w:rsidRPr="00E3623B" w:rsidRDefault="008261E0" w:rsidP="00E3623B">
      <w:pPr>
        <w:jc w:val="both"/>
        <w:rPr>
          <w:lang w:val="ru-RU"/>
        </w:rPr>
      </w:pPr>
      <w:r w:rsidRPr="00E3623B">
        <w:rPr>
          <w:lang w:val="ru-RU"/>
        </w:rPr>
        <w:t>датата на пощенското клеймо на обратната разписка – при изпращане по пощата;</w:t>
      </w:r>
    </w:p>
    <w:p w:rsidR="008261E0" w:rsidRPr="00E3623B" w:rsidRDefault="008261E0" w:rsidP="00E3623B">
      <w:pPr>
        <w:ind w:firstLine="708"/>
        <w:jc w:val="both"/>
        <w:rPr>
          <w:lang w:val="ru-RU"/>
        </w:rPr>
      </w:pPr>
      <w:r w:rsidRPr="00E3623B">
        <w:rPr>
          <w:lang w:val="ru-RU"/>
        </w:rPr>
        <w:t>12.3. За валидни адреси за приемане на съобщения, свързани с настоящия договор се смятат:</w:t>
      </w:r>
    </w:p>
    <w:p w:rsidR="008261E0" w:rsidRPr="00E3623B" w:rsidRDefault="008261E0" w:rsidP="00E3623B">
      <w:pPr>
        <w:jc w:val="both"/>
        <w:rPr>
          <w:lang w:val="ru-RU"/>
        </w:rPr>
      </w:pPr>
    </w:p>
    <w:p w:rsidR="008261E0" w:rsidRPr="00E3623B" w:rsidRDefault="008261E0" w:rsidP="00E3623B">
      <w:pPr>
        <w:rPr>
          <w:lang w:val="ru-RU"/>
        </w:rPr>
      </w:pPr>
      <w:r w:rsidRPr="00E3623B">
        <w:rPr>
          <w:b/>
          <w:bCs/>
          <w:lang w:val="ru-RU"/>
        </w:rPr>
        <w:t xml:space="preserve">ЗА </w:t>
      </w:r>
      <w:r>
        <w:rPr>
          <w:b/>
          <w:bCs/>
          <w:lang w:val="ru-RU"/>
        </w:rPr>
        <w:t>КУПУВАЧА</w:t>
      </w:r>
      <w:r w:rsidRPr="00E3623B">
        <w:rPr>
          <w:lang w:val="ru-RU"/>
        </w:rPr>
        <w:t>:</w:t>
      </w:r>
      <w:r w:rsidRPr="00E3623B">
        <w:rPr>
          <w:lang w:val="ru-RU"/>
        </w:rPr>
        <w:tab/>
      </w:r>
      <w:r w:rsidRPr="00E3623B">
        <w:rPr>
          <w:lang w:val="ru-RU"/>
        </w:rPr>
        <w:tab/>
      </w:r>
      <w:r w:rsidRPr="00E3623B">
        <w:rPr>
          <w:lang w:val="ru-RU"/>
        </w:rPr>
        <w:tab/>
      </w:r>
      <w:r w:rsidRPr="00E3623B">
        <w:rPr>
          <w:lang w:val="ru-RU"/>
        </w:rPr>
        <w:tab/>
        <w:t xml:space="preserve">      </w:t>
      </w:r>
      <w:r>
        <w:rPr>
          <w:lang w:val="ru-RU"/>
        </w:rPr>
        <w:t xml:space="preserve">                 </w:t>
      </w:r>
      <w:r w:rsidRPr="00E3623B">
        <w:rPr>
          <w:b/>
          <w:bCs/>
          <w:lang w:val="ru-RU"/>
        </w:rPr>
        <w:t xml:space="preserve">ЗА </w:t>
      </w:r>
      <w:r>
        <w:rPr>
          <w:b/>
          <w:bCs/>
          <w:lang w:val="ru-RU"/>
        </w:rPr>
        <w:t>ПРОДАВАЧА</w:t>
      </w:r>
      <w:r w:rsidRPr="00E3623B">
        <w:rPr>
          <w:b/>
          <w:bCs/>
          <w:lang w:val="ru-RU"/>
        </w:rPr>
        <w:t>:</w:t>
      </w:r>
    </w:p>
    <w:p w:rsidR="008261E0" w:rsidRPr="00E3623B" w:rsidRDefault="008261E0" w:rsidP="00E3623B">
      <w:pPr>
        <w:rPr>
          <w:lang w:val="ru-RU"/>
        </w:rPr>
      </w:pPr>
    </w:p>
    <w:p w:rsidR="008261E0" w:rsidRPr="002E046D" w:rsidRDefault="008261E0" w:rsidP="00E3623B">
      <w:pPr>
        <w:rPr>
          <w:lang w:val="ru-RU"/>
        </w:rPr>
      </w:pPr>
      <w:r w:rsidRPr="00E3623B">
        <w:rPr>
          <w:lang w:val="ru-RU"/>
        </w:rPr>
        <w:t xml:space="preserve"> “МБАЛ – Силистра”АД</w:t>
      </w:r>
      <w:r>
        <w:rPr>
          <w:lang w:val="ru-RU"/>
        </w:rPr>
        <w:t xml:space="preserve">                                         </w:t>
      </w:r>
      <w:r w:rsidRPr="002E046D">
        <w:rPr>
          <w:lang w:val="ru-RU"/>
        </w:rPr>
        <w:t xml:space="preserve">„СОЛ България” ЕАД       </w:t>
      </w:r>
    </w:p>
    <w:p w:rsidR="008261E0" w:rsidRPr="002E046D" w:rsidRDefault="008261E0" w:rsidP="00E3623B">
      <w:pPr>
        <w:rPr>
          <w:lang w:val="ru-RU"/>
        </w:rPr>
      </w:pPr>
      <w:r w:rsidRPr="00E3623B">
        <w:rPr>
          <w:lang w:val="ru-RU"/>
        </w:rPr>
        <w:t xml:space="preserve"> ул.”Петър Мутафчиев “№80</w:t>
      </w:r>
      <w:r>
        <w:rPr>
          <w:lang w:val="ru-RU"/>
        </w:rPr>
        <w:t xml:space="preserve">                                </w:t>
      </w:r>
      <w:r w:rsidRPr="002E046D">
        <w:rPr>
          <w:lang w:val="ru-RU"/>
        </w:rPr>
        <w:t>гр. София „Владайска река” 12</w:t>
      </w:r>
    </w:p>
    <w:p w:rsidR="008261E0" w:rsidRPr="002E046D" w:rsidRDefault="008261E0" w:rsidP="00E3623B">
      <w:pPr>
        <w:rPr>
          <w:lang w:val="ru-RU"/>
        </w:rPr>
      </w:pPr>
      <w:r w:rsidRPr="00E3623B">
        <w:rPr>
          <w:lang w:val="ru-RU"/>
        </w:rPr>
        <w:t xml:space="preserve"> „ДСК” ЕАД гр. </w:t>
      </w:r>
      <w:r w:rsidRPr="002E046D">
        <w:rPr>
          <w:lang w:val="ru-RU"/>
        </w:rPr>
        <w:t>Силистра</w:t>
      </w:r>
      <w:r>
        <w:rPr>
          <w:lang w:val="bg-BG"/>
        </w:rPr>
        <w:t xml:space="preserve">                                   „</w:t>
      </w:r>
      <w:r w:rsidRPr="002E046D">
        <w:rPr>
          <w:lang w:val="ru-RU"/>
        </w:rPr>
        <w:t>Уникредит Булбанк”</w:t>
      </w:r>
    </w:p>
    <w:p w:rsidR="008261E0" w:rsidRPr="00100BB2" w:rsidRDefault="008261E0" w:rsidP="00E3623B">
      <w:r w:rsidRPr="00355BB3">
        <w:t>IBAN</w:t>
      </w:r>
      <w:r w:rsidRPr="00100BB2">
        <w:t xml:space="preserve"> – </w:t>
      </w:r>
      <w:r w:rsidRPr="00355BB3">
        <w:t>BG</w:t>
      </w:r>
      <w:r w:rsidRPr="00100BB2">
        <w:t>34</w:t>
      </w:r>
      <w:r w:rsidRPr="00355BB3">
        <w:t>STSA</w:t>
      </w:r>
      <w:r w:rsidRPr="00100BB2">
        <w:t xml:space="preserve">93000000582642                  </w:t>
      </w:r>
      <w:r w:rsidRPr="0012766C">
        <w:t>IBAN</w:t>
      </w:r>
      <w:r w:rsidRPr="00100BB2">
        <w:t xml:space="preserve"> </w:t>
      </w:r>
      <w:r w:rsidRPr="0012766C">
        <w:t>BG</w:t>
      </w:r>
      <w:r w:rsidRPr="00100BB2">
        <w:t>33</w:t>
      </w:r>
      <w:r w:rsidRPr="0012766C">
        <w:t>UNCR</w:t>
      </w:r>
      <w:r w:rsidRPr="00100BB2">
        <w:t xml:space="preserve">76301075881839                    </w:t>
      </w:r>
    </w:p>
    <w:p w:rsidR="008261E0" w:rsidRPr="002E046D" w:rsidRDefault="008261E0" w:rsidP="00E3623B">
      <w:pPr>
        <w:rPr>
          <w:lang w:val="bg-BG"/>
        </w:rPr>
      </w:pPr>
      <w:r w:rsidRPr="00355BB3">
        <w:t>BIC</w:t>
      </w:r>
      <w:r w:rsidRPr="002E046D">
        <w:t xml:space="preserve"> /</w:t>
      </w:r>
      <w:r w:rsidRPr="00355BB3">
        <w:t>SWIFT</w:t>
      </w:r>
      <w:r w:rsidRPr="002E046D">
        <w:t xml:space="preserve">/ - </w:t>
      </w:r>
      <w:r w:rsidRPr="00355BB3">
        <w:t>STSABGSF</w:t>
      </w:r>
      <w:r>
        <w:rPr>
          <w:lang w:val="bg-BG"/>
        </w:rPr>
        <w:t xml:space="preserve">                                   </w:t>
      </w:r>
      <w:r w:rsidRPr="0012766C">
        <w:t xml:space="preserve">BIC /SWIFT/ - UNCRBGSF                           </w:t>
      </w:r>
      <w:r>
        <w:t xml:space="preserve">      </w:t>
      </w:r>
    </w:p>
    <w:p w:rsidR="008261E0" w:rsidRPr="002E046D" w:rsidRDefault="008261E0" w:rsidP="00E3623B">
      <w:pPr>
        <w:jc w:val="both"/>
      </w:pPr>
    </w:p>
    <w:p w:rsidR="008261E0" w:rsidRPr="00E3623B" w:rsidRDefault="008261E0" w:rsidP="00E3623B">
      <w:pPr>
        <w:ind w:firstLine="708"/>
        <w:jc w:val="both"/>
        <w:rPr>
          <w:lang w:val="ru-RU"/>
        </w:rPr>
      </w:pPr>
      <w:r w:rsidRPr="00E3623B">
        <w:rPr>
          <w:lang w:val="ru-RU"/>
        </w:rPr>
        <w:t>12.4. При промяна на адреса, съответната страна е длъжна да уведоми другата в тридневен срок за промяната.</w:t>
      </w:r>
    </w:p>
    <w:p w:rsidR="008261E0" w:rsidRPr="00E3623B" w:rsidRDefault="008261E0" w:rsidP="00E3623B">
      <w:pPr>
        <w:jc w:val="both"/>
        <w:rPr>
          <w:lang w:val="ru-RU"/>
        </w:rPr>
      </w:pPr>
    </w:p>
    <w:p w:rsidR="008261E0" w:rsidRPr="00E3623B" w:rsidRDefault="008261E0" w:rsidP="00E3623B">
      <w:pPr>
        <w:ind w:firstLine="708"/>
        <w:jc w:val="center"/>
        <w:rPr>
          <w:b/>
          <w:bCs/>
          <w:lang w:val="ru-RU"/>
        </w:rPr>
      </w:pPr>
    </w:p>
    <w:p w:rsidR="008261E0" w:rsidRPr="00E0139A" w:rsidRDefault="008261E0" w:rsidP="00E3623B">
      <w:pPr>
        <w:ind w:firstLine="708"/>
        <w:jc w:val="center"/>
        <w:rPr>
          <w:b/>
          <w:bCs/>
          <w:lang w:val="ru-RU"/>
        </w:rPr>
      </w:pPr>
      <w:r w:rsidRPr="00E0139A">
        <w:rPr>
          <w:b/>
          <w:bCs/>
          <w:lang w:val="ru-RU"/>
        </w:rPr>
        <w:t>ХІІІ. ПРЕКРАТЯВАНЕ НА ДОГОВОРА</w:t>
      </w:r>
    </w:p>
    <w:p w:rsidR="008261E0" w:rsidRPr="00E0139A" w:rsidRDefault="008261E0" w:rsidP="00E3623B">
      <w:pPr>
        <w:ind w:firstLine="708"/>
        <w:jc w:val="center"/>
        <w:rPr>
          <w:b/>
          <w:bCs/>
          <w:lang w:val="ru-RU"/>
        </w:rPr>
      </w:pPr>
    </w:p>
    <w:p w:rsidR="008261E0" w:rsidRPr="00E0139A" w:rsidRDefault="008261E0" w:rsidP="00E3623B">
      <w:pPr>
        <w:ind w:firstLine="708"/>
        <w:jc w:val="center"/>
        <w:rPr>
          <w:b/>
          <w:bCs/>
          <w:lang w:val="ru-RU"/>
        </w:rPr>
      </w:pPr>
    </w:p>
    <w:p w:rsidR="008261E0" w:rsidRPr="007F50DF" w:rsidRDefault="008261E0" w:rsidP="00E3623B">
      <w:pPr>
        <w:pStyle w:val="BodyText"/>
        <w:ind w:firstLine="720"/>
        <w:rPr>
          <w:lang w:eastAsia="bg-BG"/>
        </w:rPr>
      </w:pPr>
      <w:r>
        <w:rPr>
          <w:lang w:eastAsia="bg-BG"/>
        </w:rPr>
        <w:t>13</w:t>
      </w:r>
      <w:r w:rsidRPr="007F50DF">
        <w:rPr>
          <w:lang w:eastAsia="bg-BG"/>
        </w:rPr>
        <w:t>.</w:t>
      </w:r>
      <w:r w:rsidRPr="007615D0">
        <w:rPr>
          <w:lang w:val="ru-RU" w:eastAsia="bg-BG"/>
        </w:rPr>
        <w:t>1</w:t>
      </w:r>
      <w:r w:rsidRPr="007F50DF">
        <w:rPr>
          <w:lang w:eastAsia="bg-BG"/>
        </w:rPr>
        <w:t xml:space="preserve"> Настоящият договор може да бъде прекратен:</w:t>
      </w:r>
    </w:p>
    <w:p w:rsidR="008261E0" w:rsidRPr="007F50DF" w:rsidRDefault="008261E0" w:rsidP="00E3623B">
      <w:pPr>
        <w:pStyle w:val="BodyText"/>
        <w:ind w:firstLine="720"/>
        <w:rPr>
          <w:lang w:eastAsia="bg-BG"/>
        </w:rPr>
      </w:pPr>
      <w:r>
        <w:rPr>
          <w:lang w:eastAsia="bg-BG"/>
        </w:rPr>
        <w:t>13</w:t>
      </w:r>
      <w:r w:rsidRPr="007F50DF">
        <w:rPr>
          <w:lang w:eastAsia="bg-BG"/>
        </w:rPr>
        <w:t>.1.</w:t>
      </w:r>
      <w:r w:rsidRPr="007615D0">
        <w:rPr>
          <w:lang w:val="ru-RU" w:eastAsia="bg-BG"/>
        </w:rPr>
        <w:t>1</w:t>
      </w:r>
      <w:r w:rsidRPr="007F50DF">
        <w:rPr>
          <w:lang w:eastAsia="bg-BG"/>
        </w:rPr>
        <w:t xml:space="preserve"> По взаимно съгласие на страните, изразено писмено;</w:t>
      </w:r>
    </w:p>
    <w:p w:rsidR="008261E0" w:rsidRPr="007F50DF" w:rsidRDefault="008261E0" w:rsidP="00E3623B">
      <w:pPr>
        <w:pStyle w:val="BodyText"/>
        <w:ind w:firstLine="720"/>
        <w:rPr>
          <w:lang w:eastAsia="bg-BG"/>
        </w:rPr>
      </w:pPr>
      <w:r>
        <w:rPr>
          <w:lang w:eastAsia="bg-BG"/>
        </w:rPr>
        <w:t>13</w:t>
      </w:r>
      <w:r w:rsidRPr="007F50DF">
        <w:rPr>
          <w:lang w:eastAsia="bg-BG"/>
        </w:rPr>
        <w:t>.1.2. При изтичане на срока.</w:t>
      </w:r>
    </w:p>
    <w:p w:rsidR="008261E0" w:rsidRPr="007F50DF" w:rsidRDefault="008261E0" w:rsidP="00E3623B">
      <w:pPr>
        <w:pStyle w:val="BodyText"/>
        <w:ind w:firstLine="720"/>
        <w:rPr>
          <w:lang w:eastAsia="bg-BG"/>
        </w:rPr>
      </w:pPr>
      <w:r>
        <w:rPr>
          <w:lang w:eastAsia="bg-BG"/>
        </w:rPr>
        <w:t>13</w:t>
      </w:r>
      <w:r w:rsidRPr="007F50DF">
        <w:rPr>
          <w:lang w:eastAsia="bg-BG"/>
        </w:rPr>
        <w:t>.1.3. При заличаване от търговския регистър на някоя от страните;</w:t>
      </w:r>
    </w:p>
    <w:p w:rsidR="008261E0" w:rsidRPr="007F50DF" w:rsidRDefault="008261E0" w:rsidP="00E3623B">
      <w:pPr>
        <w:pStyle w:val="BodyText"/>
        <w:ind w:firstLine="720"/>
        <w:rPr>
          <w:lang w:eastAsia="bg-BG"/>
        </w:rPr>
      </w:pPr>
      <w:r>
        <w:rPr>
          <w:lang w:eastAsia="bg-BG"/>
        </w:rPr>
        <w:t>13</w:t>
      </w:r>
      <w:r w:rsidRPr="007F50DF">
        <w:rPr>
          <w:lang w:eastAsia="bg-BG"/>
        </w:rPr>
        <w:t xml:space="preserve">.1.4. </w:t>
      </w:r>
      <w:r>
        <w:rPr>
          <w:lang w:eastAsia="bg-BG"/>
        </w:rPr>
        <w:t>КУПУВАЧЪТ</w:t>
      </w:r>
      <w:r w:rsidRPr="007F50DF">
        <w:rPr>
          <w:lang w:eastAsia="bg-BG"/>
        </w:rPr>
        <w:t xml:space="preserve"> може да прекрати едностранно настоящия договор в случай на неизпълнение на което и да е от задълженията на </w:t>
      </w:r>
      <w:r>
        <w:rPr>
          <w:lang w:eastAsia="bg-BG"/>
        </w:rPr>
        <w:t>ПРОДАВАЧЪТ</w:t>
      </w:r>
      <w:r w:rsidRPr="007F50DF">
        <w:rPr>
          <w:lang w:eastAsia="bg-BG"/>
        </w:rPr>
        <w:t xml:space="preserve"> за срок, надвишаващ двукратно срока за изпълнение, като го уведоми писмено за това. </w:t>
      </w:r>
    </w:p>
    <w:p w:rsidR="008261E0" w:rsidRPr="007F50DF" w:rsidRDefault="008261E0" w:rsidP="00E3623B">
      <w:pPr>
        <w:pStyle w:val="BodyText"/>
        <w:ind w:firstLine="720"/>
        <w:rPr>
          <w:lang w:eastAsia="bg-BG"/>
        </w:rPr>
      </w:pPr>
      <w:r>
        <w:rPr>
          <w:lang w:eastAsia="bg-BG"/>
        </w:rPr>
        <w:t>13</w:t>
      </w:r>
      <w:r w:rsidRPr="007F50DF">
        <w:rPr>
          <w:lang w:eastAsia="bg-BG"/>
        </w:rPr>
        <w:t>.1.5.По взаимно съгласие между страните, изразено в писмена форма;</w:t>
      </w:r>
    </w:p>
    <w:p w:rsidR="008261E0" w:rsidRPr="007F50DF" w:rsidRDefault="008261E0" w:rsidP="00E3623B">
      <w:pPr>
        <w:pStyle w:val="BodyText"/>
        <w:ind w:firstLine="720"/>
        <w:rPr>
          <w:lang w:eastAsia="bg-BG"/>
        </w:rPr>
      </w:pPr>
      <w:r>
        <w:rPr>
          <w:lang w:eastAsia="bg-BG"/>
        </w:rPr>
        <w:t>13</w:t>
      </w:r>
      <w:r w:rsidRPr="007F50DF">
        <w:rPr>
          <w:lang w:eastAsia="bg-BG"/>
        </w:rPr>
        <w:t>.1.6.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8261E0" w:rsidRPr="007F50DF" w:rsidRDefault="008261E0" w:rsidP="00E3623B">
      <w:pPr>
        <w:pStyle w:val="BodyText"/>
        <w:ind w:firstLine="720"/>
        <w:rPr>
          <w:lang w:eastAsia="bg-BG"/>
        </w:rPr>
      </w:pPr>
      <w:r>
        <w:rPr>
          <w:lang w:eastAsia="bg-BG"/>
        </w:rPr>
        <w:t>13</w:t>
      </w:r>
      <w:r w:rsidRPr="007F50DF">
        <w:rPr>
          <w:lang w:eastAsia="bg-BG"/>
        </w:rPr>
        <w:t xml:space="preserve">.1.7. При констатирани нередности и/или конфликт на интереси – с изпращане на едностранно писмено предизвестие от </w:t>
      </w:r>
      <w:r>
        <w:rPr>
          <w:lang w:eastAsia="bg-BG"/>
        </w:rPr>
        <w:t>КУПУВАЧЪТ</w:t>
      </w:r>
      <w:r w:rsidRPr="007F50DF">
        <w:rPr>
          <w:lang w:eastAsia="bg-BG"/>
        </w:rPr>
        <w:t xml:space="preserve"> до </w:t>
      </w:r>
      <w:r>
        <w:rPr>
          <w:lang w:eastAsia="bg-BG"/>
        </w:rPr>
        <w:t>ПРОДАВАЧЪТ</w:t>
      </w:r>
      <w:r w:rsidRPr="007F50DF">
        <w:rPr>
          <w:lang w:eastAsia="bg-BG"/>
        </w:rPr>
        <w:t>;</w:t>
      </w:r>
    </w:p>
    <w:p w:rsidR="008261E0" w:rsidRPr="007F50DF" w:rsidRDefault="008261E0" w:rsidP="00E3623B">
      <w:pPr>
        <w:pStyle w:val="BodyText"/>
        <w:ind w:firstLine="720"/>
        <w:rPr>
          <w:lang w:eastAsia="bg-BG"/>
        </w:rPr>
      </w:pPr>
      <w:r>
        <w:rPr>
          <w:lang w:eastAsia="bg-BG"/>
        </w:rPr>
        <w:t>13</w:t>
      </w:r>
      <w:r w:rsidRPr="007F50DF">
        <w:rPr>
          <w:lang w:eastAsia="bg-BG"/>
        </w:rPr>
        <w:t xml:space="preserve">.1.8. По реда на чл. </w:t>
      </w:r>
      <w:r>
        <w:rPr>
          <w:lang w:eastAsia="bg-BG"/>
        </w:rPr>
        <w:t>118</w:t>
      </w:r>
      <w:r w:rsidRPr="007F50DF">
        <w:rPr>
          <w:lang w:eastAsia="bg-BG"/>
        </w:rPr>
        <w:t xml:space="preserve"> от Закона за обществените поръчки;</w:t>
      </w:r>
    </w:p>
    <w:p w:rsidR="008261E0" w:rsidRPr="007F50DF" w:rsidRDefault="008261E0" w:rsidP="00E3623B">
      <w:pPr>
        <w:pStyle w:val="BodyText"/>
        <w:ind w:firstLine="720"/>
        <w:rPr>
          <w:lang w:eastAsia="bg-BG"/>
        </w:rPr>
      </w:pPr>
      <w:r>
        <w:rPr>
          <w:lang w:eastAsia="bg-BG"/>
        </w:rPr>
        <w:t>13</w:t>
      </w:r>
      <w:r w:rsidRPr="007F50DF">
        <w:rPr>
          <w:lang w:eastAsia="bg-BG"/>
        </w:rPr>
        <w:t xml:space="preserve">.1.9. Когато са настъпили съществени промени във финансирането на обществената поръчка – предмет на договора, извън правомощията на </w:t>
      </w:r>
      <w:r>
        <w:rPr>
          <w:lang w:eastAsia="bg-BG"/>
        </w:rPr>
        <w:t>КУПУВАЧЪТ</w:t>
      </w:r>
      <w:r w:rsidRPr="007F50DF">
        <w:rPr>
          <w:lang w:eastAsia="bg-BG"/>
        </w:rPr>
        <w:t>, които той не е могъл или не е бил длъжен да предвиди или да предотврати – с писмено уведомление, веднага след настъпване на обстоятелствата.</w:t>
      </w:r>
    </w:p>
    <w:p w:rsidR="008261E0" w:rsidRPr="007F50DF" w:rsidRDefault="008261E0" w:rsidP="00E3623B">
      <w:pPr>
        <w:pStyle w:val="BodyText"/>
        <w:ind w:hanging="180"/>
        <w:rPr>
          <w:lang w:eastAsia="bg-BG"/>
        </w:rPr>
      </w:pPr>
      <w:r w:rsidRPr="007F50DF">
        <w:rPr>
          <w:lang w:eastAsia="bg-BG"/>
        </w:rPr>
        <w:t xml:space="preserve">            </w:t>
      </w:r>
      <w:r>
        <w:rPr>
          <w:lang w:eastAsia="bg-BG"/>
        </w:rPr>
        <w:t>13</w:t>
      </w:r>
      <w:r w:rsidRPr="007F50DF">
        <w:rPr>
          <w:lang w:eastAsia="bg-BG"/>
        </w:rPr>
        <w:t xml:space="preserve">.2 </w:t>
      </w:r>
      <w:r>
        <w:rPr>
          <w:lang w:eastAsia="bg-BG"/>
        </w:rPr>
        <w:t>КУПУВАЧЪТ</w:t>
      </w:r>
      <w:r w:rsidRPr="007F50DF">
        <w:rPr>
          <w:lang w:eastAsia="bg-BG"/>
        </w:rPr>
        <w:t xml:space="preserve"> може да прекрати договора без предизвестие, когато </w:t>
      </w:r>
      <w:r>
        <w:rPr>
          <w:lang w:eastAsia="bg-BG"/>
        </w:rPr>
        <w:t>ПРОДАВАЧЪТ</w:t>
      </w:r>
      <w:r w:rsidRPr="007F50DF">
        <w:rPr>
          <w:lang w:eastAsia="bg-BG"/>
        </w:rPr>
        <w:t>:</w:t>
      </w:r>
    </w:p>
    <w:p w:rsidR="008261E0" w:rsidRPr="007F50DF" w:rsidRDefault="008261E0" w:rsidP="00E3623B">
      <w:pPr>
        <w:pStyle w:val="BodyText"/>
        <w:ind w:hanging="180"/>
        <w:rPr>
          <w:lang w:eastAsia="bg-BG"/>
        </w:rPr>
      </w:pPr>
      <w:r w:rsidRPr="007F50DF">
        <w:rPr>
          <w:lang w:eastAsia="bg-BG"/>
        </w:rPr>
        <w:t xml:space="preserve">              </w:t>
      </w:r>
      <w:r>
        <w:rPr>
          <w:lang w:eastAsia="bg-BG"/>
        </w:rPr>
        <w:t>13.2.1</w:t>
      </w:r>
      <w:r w:rsidRPr="007F50DF">
        <w:rPr>
          <w:lang w:eastAsia="bg-BG"/>
        </w:rPr>
        <w:t xml:space="preserve">. Не отстрани в разумен срок, определен от </w:t>
      </w:r>
      <w:r>
        <w:rPr>
          <w:lang w:eastAsia="bg-BG"/>
        </w:rPr>
        <w:t>КУПУВАЧЪТ</w:t>
      </w:r>
      <w:r w:rsidRPr="007F50DF">
        <w:rPr>
          <w:lang w:eastAsia="bg-BG"/>
        </w:rPr>
        <w:t>, констатирани недостатъци;</w:t>
      </w:r>
    </w:p>
    <w:p w:rsidR="008261E0" w:rsidRPr="007F50DF" w:rsidRDefault="008261E0" w:rsidP="00E3623B">
      <w:pPr>
        <w:pStyle w:val="BodyText"/>
        <w:ind w:hanging="180"/>
        <w:rPr>
          <w:lang w:eastAsia="bg-BG"/>
        </w:rPr>
      </w:pPr>
      <w:r w:rsidRPr="007F50DF">
        <w:rPr>
          <w:lang w:eastAsia="bg-BG"/>
        </w:rPr>
        <w:t xml:space="preserve">             </w:t>
      </w:r>
      <w:r>
        <w:rPr>
          <w:lang w:eastAsia="bg-BG"/>
        </w:rPr>
        <w:t>13</w:t>
      </w:r>
      <w:r w:rsidRPr="007F50DF">
        <w:rPr>
          <w:lang w:eastAsia="bg-BG"/>
        </w:rPr>
        <w:t>.2.</w:t>
      </w:r>
      <w:r>
        <w:rPr>
          <w:lang w:eastAsia="bg-BG"/>
        </w:rPr>
        <w:t>2</w:t>
      </w:r>
      <w:r w:rsidRPr="007F50DF">
        <w:rPr>
          <w:lang w:eastAsia="bg-BG"/>
        </w:rPr>
        <w:t>.  Не изпълни точно някое от задълженията си по договора;</w:t>
      </w:r>
    </w:p>
    <w:p w:rsidR="008261E0" w:rsidRPr="007F50DF" w:rsidRDefault="008261E0" w:rsidP="00E3623B">
      <w:pPr>
        <w:pStyle w:val="BodyText"/>
        <w:ind w:firstLine="540"/>
        <w:rPr>
          <w:lang w:eastAsia="bg-BG"/>
        </w:rPr>
      </w:pPr>
      <w:r>
        <w:rPr>
          <w:lang w:eastAsia="bg-BG"/>
        </w:rPr>
        <w:t>13</w:t>
      </w:r>
      <w:r w:rsidRPr="007F50DF">
        <w:rPr>
          <w:lang w:eastAsia="bg-BG"/>
        </w:rPr>
        <w:t>.2.</w:t>
      </w:r>
      <w:r>
        <w:rPr>
          <w:lang w:eastAsia="bg-BG"/>
        </w:rPr>
        <w:t>3</w:t>
      </w:r>
      <w:r w:rsidRPr="007F50DF">
        <w:rPr>
          <w:lang w:eastAsia="bg-BG"/>
        </w:rPr>
        <w:t>. Използва подизпълнител, без да е декларирал това в офертата си, или използва подизпълнител, който е различен от този, посочен в офертата му;</w:t>
      </w:r>
    </w:p>
    <w:p w:rsidR="008261E0" w:rsidRPr="007F50DF" w:rsidRDefault="008261E0" w:rsidP="00E3623B">
      <w:pPr>
        <w:pStyle w:val="BodyText"/>
        <w:ind w:firstLine="360"/>
        <w:rPr>
          <w:lang w:eastAsia="bg-BG"/>
        </w:rPr>
      </w:pPr>
      <w:r>
        <w:rPr>
          <w:lang w:eastAsia="bg-BG"/>
        </w:rPr>
        <w:t xml:space="preserve">  13</w:t>
      </w:r>
      <w:r w:rsidRPr="007F50DF">
        <w:rPr>
          <w:lang w:eastAsia="bg-BG"/>
        </w:rPr>
        <w:t>.2.</w:t>
      </w:r>
      <w:r>
        <w:rPr>
          <w:lang w:eastAsia="bg-BG"/>
        </w:rPr>
        <w:t>4</w:t>
      </w:r>
      <w:r w:rsidRPr="007F50DF">
        <w:rPr>
          <w:lang w:eastAsia="bg-BG"/>
        </w:rPr>
        <w:t>. Бъде обявен в несъстоятелност или когато е в производство по несъстоятелност или ликвидация.</w:t>
      </w:r>
    </w:p>
    <w:p w:rsidR="008261E0" w:rsidRPr="00E3623B" w:rsidRDefault="008261E0" w:rsidP="00E3623B">
      <w:pPr>
        <w:jc w:val="both"/>
        <w:rPr>
          <w:b/>
          <w:bCs/>
          <w:lang w:val="ru-RU"/>
        </w:rPr>
      </w:pPr>
      <w:r w:rsidRPr="007615D0">
        <w:rPr>
          <w:b/>
          <w:bCs/>
          <w:lang w:val="ru-RU"/>
        </w:rPr>
        <w:t>13</w:t>
      </w:r>
      <w:r w:rsidRPr="00E3623B">
        <w:rPr>
          <w:b/>
          <w:bCs/>
          <w:lang w:val="ru-RU"/>
        </w:rPr>
        <w:t>.3.</w:t>
      </w:r>
      <w:r w:rsidRPr="00E0139A">
        <w:rPr>
          <w:lang w:val="ru-RU"/>
        </w:rPr>
        <w:t xml:space="preserve"> </w:t>
      </w:r>
      <w:r w:rsidRPr="00E3623B">
        <w:rPr>
          <w:lang w:val="ru-RU"/>
        </w:rPr>
        <w:t>КУПУВАЧЪТ</w:t>
      </w:r>
      <w:r w:rsidRPr="00E0139A">
        <w:rPr>
          <w:lang w:val="ru-RU"/>
        </w:rPr>
        <w:t xml:space="preserve"> може да прекрати договора едностра</w:t>
      </w:r>
      <w:r w:rsidRPr="00E3623B">
        <w:rPr>
          <w:lang w:val="ru-RU"/>
        </w:rPr>
        <w:t>нно с 30 дневно предизвестие</w:t>
      </w:r>
      <w:r w:rsidRPr="00E0139A">
        <w:rPr>
          <w:lang w:val="ru-RU"/>
        </w:rPr>
        <w:t xml:space="preserve">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извършените от страна на </w:t>
      </w:r>
      <w:r w:rsidRPr="00E3623B">
        <w:rPr>
          <w:lang w:val="ru-RU"/>
        </w:rPr>
        <w:t>ПРОДАВАЧЪТ</w:t>
      </w:r>
      <w:r w:rsidRPr="00E0139A">
        <w:rPr>
          <w:lang w:val="ru-RU"/>
        </w:rPr>
        <w:t xml:space="preserve"> и одобрени от </w:t>
      </w:r>
      <w:r w:rsidRPr="00E3623B">
        <w:rPr>
          <w:lang w:val="ru-RU"/>
        </w:rPr>
        <w:t>КУПУВАЧЪТ</w:t>
      </w:r>
      <w:r w:rsidRPr="00E0139A">
        <w:rPr>
          <w:lang w:val="ru-RU"/>
        </w:rPr>
        <w:t xml:space="preserve"> </w:t>
      </w:r>
      <w:r w:rsidRPr="00E3623B">
        <w:rPr>
          <w:lang w:val="ru-RU"/>
        </w:rPr>
        <w:t>доставки</w:t>
      </w:r>
      <w:r w:rsidRPr="00E0139A">
        <w:rPr>
          <w:lang w:val="ru-RU"/>
        </w:rPr>
        <w:t xml:space="preserve"> по изпълнение на договора.</w:t>
      </w:r>
    </w:p>
    <w:p w:rsidR="008261E0" w:rsidRPr="00E3623B" w:rsidRDefault="008261E0" w:rsidP="00E3623B">
      <w:pPr>
        <w:ind w:firstLine="708"/>
        <w:jc w:val="center"/>
        <w:rPr>
          <w:b/>
          <w:bCs/>
          <w:lang w:val="ru-RU"/>
        </w:rPr>
      </w:pPr>
    </w:p>
    <w:p w:rsidR="008261E0" w:rsidRPr="00E3623B" w:rsidRDefault="008261E0" w:rsidP="00E3623B">
      <w:pPr>
        <w:ind w:firstLine="708"/>
        <w:jc w:val="center"/>
        <w:rPr>
          <w:b/>
          <w:bCs/>
          <w:lang w:val="ru-RU"/>
        </w:rPr>
      </w:pPr>
      <w:r w:rsidRPr="00E3623B">
        <w:rPr>
          <w:b/>
          <w:bCs/>
          <w:lang w:val="ru-RU"/>
        </w:rPr>
        <w:t>ХІ</w:t>
      </w:r>
      <w:r>
        <w:rPr>
          <w:b/>
          <w:bCs/>
          <w:lang w:val="en-US"/>
        </w:rPr>
        <w:t>V</w:t>
      </w:r>
      <w:r w:rsidRPr="00E3623B">
        <w:rPr>
          <w:b/>
          <w:bCs/>
          <w:lang w:val="ru-RU"/>
        </w:rPr>
        <w:t>. ДРУГИ УСЛОВИЯ</w:t>
      </w:r>
    </w:p>
    <w:p w:rsidR="008261E0" w:rsidRPr="00E3623B" w:rsidRDefault="008261E0" w:rsidP="00E3623B">
      <w:pPr>
        <w:ind w:firstLine="708"/>
        <w:jc w:val="both"/>
        <w:rPr>
          <w:b/>
          <w:bCs/>
          <w:lang w:val="ru-RU"/>
        </w:rPr>
      </w:pPr>
    </w:p>
    <w:p w:rsidR="008261E0" w:rsidRPr="00E3623B" w:rsidRDefault="008261E0" w:rsidP="00E3623B">
      <w:pPr>
        <w:ind w:firstLine="708"/>
        <w:jc w:val="both"/>
        <w:rPr>
          <w:lang w:val="ru-RU"/>
        </w:rPr>
      </w:pPr>
      <w:r w:rsidRPr="00E3623B">
        <w:rPr>
          <w:lang w:val="ru-RU"/>
        </w:rPr>
        <w:t>14.1. За неуредени въпроси в настоящия договор се прилага действащото българско законодателство.</w:t>
      </w:r>
    </w:p>
    <w:p w:rsidR="008261E0" w:rsidRPr="00686425" w:rsidRDefault="008261E0" w:rsidP="00E3623B">
      <w:pPr>
        <w:pStyle w:val="BodyText"/>
        <w:ind w:firstLine="720"/>
        <w:rPr>
          <w:lang w:eastAsia="bg-BG"/>
        </w:rPr>
      </w:pPr>
      <w:r w:rsidRPr="00686425">
        <w:rPr>
          <w:lang w:eastAsia="bg-BG"/>
        </w:rPr>
        <w:t>14.</w:t>
      </w:r>
      <w:r>
        <w:rPr>
          <w:lang w:eastAsia="bg-BG"/>
        </w:rPr>
        <w:t>2</w:t>
      </w:r>
      <w:r w:rsidRPr="00686425">
        <w:rPr>
          <w:lang w:eastAsia="bg-BG"/>
        </w:rPr>
        <w:t xml:space="preserve">.Изменение на сключен договор за обществена поръчка се допуска по изключение, при условията на чл. </w:t>
      </w:r>
      <w:r>
        <w:rPr>
          <w:lang w:eastAsia="bg-BG"/>
        </w:rPr>
        <w:t xml:space="preserve">116 </w:t>
      </w:r>
      <w:r w:rsidRPr="00686425">
        <w:rPr>
          <w:lang w:eastAsia="bg-BG"/>
        </w:rPr>
        <w:t>от Закона за обществените поръчки.</w:t>
      </w:r>
    </w:p>
    <w:p w:rsidR="008261E0" w:rsidRPr="00686425" w:rsidRDefault="008261E0" w:rsidP="00E3623B">
      <w:pPr>
        <w:pStyle w:val="BodyText"/>
        <w:ind w:firstLine="720"/>
        <w:rPr>
          <w:lang w:eastAsia="bg-BG"/>
        </w:rPr>
      </w:pPr>
      <w:r w:rsidRPr="00686425">
        <w:rPr>
          <w:lang w:eastAsia="bg-BG"/>
        </w:rPr>
        <w:t>14.</w:t>
      </w:r>
      <w:r>
        <w:rPr>
          <w:lang w:eastAsia="bg-BG"/>
        </w:rPr>
        <w:t>3</w:t>
      </w:r>
      <w:r w:rsidRPr="00686425">
        <w:rPr>
          <w:lang w:eastAsia="bg-BG"/>
        </w:rPr>
        <w:t>. За извършените доставки, се съставя двустранен протокол.</w:t>
      </w:r>
    </w:p>
    <w:p w:rsidR="008261E0" w:rsidRPr="00686425" w:rsidRDefault="008261E0" w:rsidP="00E3623B">
      <w:pPr>
        <w:pStyle w:val="BodyText"/>
        <w:ind w:firstLine="720"/>
        <w:rPr>
          <w:lang w:eastAsia="bg-BG"/>
        </w:rPr>
      </w:pPr>
      <w:r w:rsidRPr="00686425">
        <w:rPr>
          <w:lang w:eastAsia="bg-BG"/>
        </w:rPr>
        <w:t>14.</w:t>
      </w:r>
      <w:r>
        <w:rPr>
          <w:lang w:eastAsia="bg-BG"/>
        </w:rPr>
        <w:t>4</w:t>
      </w:r>
      <w:r w:rsidRPr="00686425">
        <w:rPr>
          <w:lang w:eastAsia="bg-BG"/>
        </w:rPr>
        <w:t>. Всички спорове по този договор ще се уреждат чрез преговори между страните, а при непостигане на съгласие  –  ще се отнасят за решаване от компетентния съд в Република България.</w:t>
      </w:r>
    </w:p>
    <w:p w:rsidR="008261E0" w:rsidRPr="00686425" w:rsidRDefault="008261E0" w:rsidP="00E3623B">
      <w:pPr>
        <w:pStyle w:val="BodyText"/>
        <w:ind w:firstLine="720"/>
        <w:rPr>
          <w:lang w:eastAsia="bg-BG"/>
        </w:rPr>
      </w:pPr>
      <w:r w:rsidRPr="00686425">
        <w:rPr>
          <w:lang w:eastAsia="bg-BG"/>
        </w:rPr>
        <w:t>14.</w:t>
      </w:r>
      <w:r>
        <w:rPr>
          <w:lang w:eastAsia="bg-BG"/>
        </w:rPr>
        <w:t>5</w:t>
      </w:r>
      <w:r w:rsidRPr="00686425">
        <w:rPr>
          <w:lang w:eastAsia="bg-BG"/>
        </w:rPr>
        <w:t>.Когато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8261E0" w:rsidRPr="00E3623B" w:rsidRDefault="008261E0" w:rsidP="00E3623B">
      <w:pPr>
        <w:jc w:val="both"/>
        <w:rPr>
          <w:lang w:val="ru-RU"/>
        </w:rPr>
      </w:pPr>
    </w:p>
    <w:p w:rsidR="008261E0" w:rsidRPr="00E3623B" w:rsidRDefault="008261E0" w:rsidP="00E3623B">
      <w:pPr>
        <w:ind w:firstLine="708"/>
        <w:jc w:val="both"/>
        <w:rPr>
          <w:lang w:val="ru-RU"/>
        </w:rPr>
      </w:pPr>
    </w:p>
    <w:p w:rsidR="008261E0" w:rsidRPr="00E3623B" w:rsidRDefault="008261E0" w:rsidP="00E3623B">
      <w:pPr>
        <w:jc w:val="both"/>
        <w:rPr>
          <w:lang w:val="ru-RU"/>
        </w:rPr>
      </w:pPr>
      <w:r w:rsidRPr="00E3623B">
        <w:rPr>
          <w:lang w:val="ru-RU"/>
        </w:rPr>
        <w:t xml:space="preserve"> </w:t>
      </w:r>
    </w:p>
    <w:p w:rsidR="008261E0" w:rsidRPr="00100BB2" w:rsidRDefault="008261E0" w:rsidP="00E3623B">
      <w:pPr>
        <w:jc w:val="both"/>
        <w:rPr>
          <w:lang w:val="ru-RU"/>
        </w:rPr>
      </w:pPr>
      <w:r w:rsidRPr="00E3623B">
        <w:rPr>
          <w:lang w:val="ru-RU"/>
        </w:rPr>
        <w:t>Настоящият договор се състави в три еднообразни екземпляра – един за ПРОДАВАЧА и два за КУПУВАЧА.</w:t>
      </w:r>
    </w:p>
    <w:p w:rsidR="008261E0" w:rsidRPr="00782DCB" w:rsidRDefault="008261E0" w:rsidP="00E3623B">
      <w:pPr>
        <w:jc w:val="both"/>
        <w:rPr>
          <w:lang w:val="ru-RU"/>
        </w:rPr>
      </w:pPr>
    </w:p>
    <w:p w:rsidR="008261E0" w:rsidRPr="00782DCB" w:rsidRDefault="008261E0" w:rsidP="00E3623B">
      <w:pPr>
        <w:jc w:val="both"/>
        <w:rPr>
          <w:lang w:val="ru-RU"/>
        </w:rPr>
      </w:pPr>
    </w:p>
    <w:p w:rsidR="008261E0" w:rsidRPr="00E3623B" w:rsidRDefault="008261E0" w:rsidP="00E3623B">
      <w:pPr>
        <w:jc w:val="both"/>
        <w:rPr>
          <w:lang w:val="ru-RU"/>
        </w:rPr>
      </w:pPr>
    </w:p>
    <w:p w:rsidR="008261E0" w:rsidRPr="00A1785A" w:rsidRDefault="008261E0" w:rsidP="00AA079A">
      <w:pPr>
        <w:pStyle w:val="BodyText"/>
        <w:numPr>
          <w:ilvl w:val="12"/>
          <w:numId w:val="0"/>
        </w:numPr>
        <w:tabs>
          <w:tab w:val="left" w:pos="1440"/>
        </w:tabs>
        <w:rPr>
          <w:b/>
          <w:bCs/>
        </w:rPr>
      </w:pPr>
      <w:r>
        <w:rPr>
          <w:b/>
          <w:bCs/>
        </w:rPr>
        <w:t>КУПУВАЧ</w:t>
      </w:r>
      <w:r w:rsidRPr="00343520">
        <w:rPr>
          <w:b/>
          <w:bCs/>
        </w:rPr>
        <w:t>:</w:t>
      </w:r>
      <w:r>
        <w:rPr>
          <w:b/>
          <w:bCs/>
        </w:rPr>
        <w:t xml:space="preserve">  /п/</w:t>
      </w:r>
      <w:r w:rsidRPr="00343520">
        <w:rPr>
          <w:b/>
          <w:bCs/>
        </w:rPr>
        <w:t xml:space="preserve">                    </w:t>
      </w:r>
      <w:r>
        <w:rPr>
          <w:b/>
          <w:bCs/>
        </w:rPr>
        <w:t xml:space="preserve">                       ПРОДАВАЧ</w:t>
      </w:r>
      <w:r w:rsidRPr="00343520">
        <w:rPr>
          <w:b/>
          <w:bCs/>
        </w:rPr>
        <w:t>:</w:t>
      </w:r>
      <w:r w:rsidRPr="002F225B">
        <w:rPr>
          <w:b/>
          <w:bCs/>
        </w:rPr>
        <w:t xml:space="preserve"> </w:t>
      </w:r>
      <w:r>
        <w:rPr>
          <w:b/>
          <w:bCs/>
        </w:rPr>
        <w:t>/п/</w:t>
      </w:r>
      <w:r w:rsidRPr="00343520">
        <w:rPr>
          <w:b/>
          <w:bCs/>
        </w:rPr>
        <w:t xml:space="preserve">                    </w:t>
      </w:r>
      <w:r>
        <w:rPr>
          <w:b/>
          <w:bCs/>
        </w:rPr>
        <w:t xml:space="preserve">                       </w:t>
      </w:r>
    </w:p>
    <w:p w:rsidR="008261E0" w:rsidRPr="00A1785A" w:rsidRDefault="008261E0" w:rsidP="00AA079A">
      <w:pPr>
        <w:pStyle w:val="BodyText"/>
        <w:ind w:firstLine="720"/>
        <w:rPr>
          <w:b/>
          <w:bCs/>
        </w:rPr>
      </w:pPr>
      <w:r w:rsidRPr="00A1785A">
        <w:rPr>
          <w:b/>
          <w:bCs/>
        </w:rPr>
        <w:t>/Д-р Даниела Костадинова/</w:t>
      </w:r>
      <w:r>
        <w:rPr>
          <w:b/>
          <w:bCs/>
        </w:rPr>
        <w:t xml:space="preserve">                                                </w:t>
      </w:r>
    </w:p>
    <w:p w:rsidR="008261E0" w:rsidRPr="00AA079A" w:rsidRDefault="008261E0" w:rsidP="00AA079A">
      <w:pPr>
        <w:jc w:val="both"/>
        <w:rPr>
          <w:b/>
          <w:bCs/>
          <w:lang w:val="ru-RU"/>
        </w:rPr>
      </w:pPr>
      <w:r w:rsidRPr="00AA079A">
        <w:rPr>
          <w:b/>
          <w:bCs/>
          <w:lang w:val="ru-RU"/>
        </w:rPr>
        <w:t>ГЛ.СЧЕТОВОДИТЕЛ:</w:t>
      </w:r>
      <w:r w:rsidRPr="002F225B">
        <w:rPr>
          <w:b/>
          <w:bCs/>
        </w:rPr>
        <w:t xml:space="preserve"> </w:t>
      </w:r>
      <w:r>
        <w:rPr>
          <w:b/>
          <w:bCs/>
        </w:rPr>
        <w:t>/п/</w:t>
      </w:r>
      <w:r w:rsidRPr="00343520">
        <w:rPr>
          <w:b/>
          <w:bCs/>
        </w:rPr>
        <w:t xml:space="preserve">                    </w:t>
      </w:r>
      <w:r>
        <w:rPr>
          <w:b/>
          <w:bCs/>
        </w:rPr>
        <w:t xml:space="preserve">                       </w:t>
      </w:r>
    </w:p>
    <w:p w:rsidR="008261E0" w:rsidRPr="00AA079A" w:rsidRDefault="008261E0" w:rsidP="00AA079A">
      <w:pPr>
        <w:jc w:val="both"/>
        <w:rPr>
          <w:b/>
          <w:bCs/>
          <w:lang w:val="ru-RU"/>
        </w:rPr>
      </w:pPr>
      <w:r w:rsidRPr="00AA079A">
        <w:rPr>
          <w:b/>
          <w:bCs/>
          <w:lang w:val="ru-RU"/>
        </w:rPr>
        <w:t xml:space="preserve">                                 / В. Стефанова /</w:t>
      </w:r>
    </w:p>
    <w:p w:rsidR="008261E0" w:rsidRPr="00AA079A" w:rsidRDefault="008261E0" w:rsidP="00AA079A">
      <w:pPr>
        <w:rPr>
          <w:sz w:val="16"/>
          <w:szCs w:val="16"/>
          <w:lang w:val="ru-RU"/>
        </w:rPr>
      </w:pPr>
      <w:r w:rsidRPr="00AA079A">
        <w:rPr>
          <w:sz w:val="16"/>
          <w:szCs w:val="16"/>
          <w:lang w:val="ru-RU"/>
        </w:rPr>
        <w:t>Съгласували:</w:t>
      </w:r>
    </w:p>
    <w:p w:rsidR="008261E0" w:rsidRPr="00AA079A" w:rsidRDefault="008261E0" w:rsidP="00AA079A">
      <w:pPr>
        <w:rPr>
          <w:sz w:val="16"/>
          <w:szCs w:val="16"/>
          <w:lang w:val="ru-RU"/>
        </w:rPr>
      </w:pPr>
      <w:r w:rsidRPr="00AA079A">
        <w:rPr>
          <w:sz w:val="16"/>
          <w:szCs w:val="16"/>
          <w:lang w:val="ru-RU"/>
        </w:rPr>
        <w:t>ВБ – юрист;</w:t>
      </w:r>
    </w:p>
    <w:p w:rsidR="008261E0" w:rsidRPr="00AA079A" w:rsidRDefault="008261E0" w:rsidP="00AA079A">
      <w:pPr>
        <w:rPr>
          <w:sz w:val="16"/>
          <w:szCs w:val="16"/>
          <w:lang w:val="ru-RU"/>
        </w:rPr>
      </w:pPr>
      <w:r w:rsidRPr="00AA079A">
        <w:rPr>
          <w:sz w:val="16"/>
          <w:szCs w:val="16"/>
          <w:lang w:val="ru-RU"/>
        </w:rPr>
        <w:t>ИГ – зам. д-р ик. дейности;</w:t>
      </w:r>
    </w:p>
    <w:p w:rsidR="008261E0" w:rsidRDefault="008261E0" w:rsidP="00AA079A">
      <w:pPr>
        <w:rPr>
          <w:sz w:val="16"/>
          <w:szCs w:val="16"/>
          <w:lang w:val="ru-RU"/>
        </w:rPr>
      </w:pPr>
      <w:r w:rsidRPr="00AA079A">
        <w:rPr>
          <w:sz w:val="16"/>
          <w:szCs w:val="16"/>
          <w:lang w:val="ru-RU"/>
        </w:rPr>
        <w:t>ГГ – ик. ОП.</w:t>
      </w:r>
    </w:p>
    <w:p w:rsidR="008261E0" w:rsidRPr="00AA079A" w:rsidRDefault="008261E0" w:rsidP="00AA079A">
      <w:pPr>
        <w:rPr>
          <w:b/>
          <w:bCs/>
          <w:lang w:val="ru-RU"/>
        </w:rPr>
      </w:pPr>
      <w:r w:rsidRPr="002F225B">
        <w:rPr>
          <w:b/>
          <w:bCs/>
          <w:lang w:val="ru-RU"/>
        </w:rPr>
        <w:t xml:space="preserve">/п/ </w:t>
      </w:r>
      <w:r>
        <w:rPr>
          <w:b/>
          <w:bCs/>
          <w:lang w:val="ru-RU"/>
        </w:rPr>
        <w:t xml:space="preserve">- </w:t>
      </w:r>
      <w:r>
        <w:rPr>
          <w:b/>
          <w:bCs/>
          <w:lang w:val="bg-BG"/>
        </w:rPr>
        <w:t>Заличени съгл. чл. 4 от ЗЗЛД.</w:t>
      </w:r>
      <w:r w:rsidRPr="002F225B">
        <w:rPr>
          <w:b/>
          <w:bCs/>
          <w:lang w:val="ru-RU"/>
        </w:rPr>
        <w:t xml:space="preserve">                                          </w:t>
      </w:r>
    </w:p>
    <w:sectPr w:rsidR="008261E0" w:rsidRPr="00AA079A" w:rsidSect="00C00148">
      <w:headerReference w:type="default" r:id="rId7"/>
      <w:type w:val="continuous"/>
      <w:pgSz w:w="11909" w:h="16834" w:code="9"/>
      <w:pgMar w:top="455" w:right="851" w:bottom="851" w:left="1304" w:header="709" w:footer="709" w:gutter="0"/>
      <w:cols w:space="708"/>
      <w:noEndnote/>
      <w:docGrid w:linePitch="6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61E0" w:rsidRDefault="008261E0" w:rsidP="00CB3937">
      <w:r>
        <w:separator/>
      </w:r>
    </w:p>
  </w:endnote>
  <w:endnote w:type="continuationSeparator" w:id="0">
    <w:p w:rsidR="008261E0" w:rsidRDefault="008261E0" w:rsidP="00CB39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61E0" w:rsidRDefault="008261E0" w:rsidP="00CB3937">
      <w:r>
        <w:separator/>
      </w:r>
    </w:p>
  </w:footnote>
  <w:footnote w:type="continuationSeparator" w:id="0">
    <w:p w:rsidR="008261E0" w:rsidRDefault="008261E0" w:rsidP="00CB39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1E0" w:rsidRPr="008D30ED" w:rsidRDefault="008261E0" w:rsidP="008D30E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62298E6"/>
    <w:lvl w:ilvl="0">
      <w:numFmt w:val="bullet"/>
      <w:lvlText w:val="*"/>
      <w:lvlJc w:val="left"/>
    </w:lvl>
  </w:abstractNum>
  <w:abstractNum w:abstractNumId="1">
    <w:nsid w:val="08EC6D68"/>
    <w:multiLevelType w:val="multilevel"/>
    <w:tmpl w:val="FA0062E0"/>
    <w:lvl w:ilvl="0">
      <w:start w:val="1"/>
      <w:numFmt w:val="decimal"/>
      <w:pStyle w:val="h1"/>
      <w:lvlText w:val="%1."/>
      <w:lvlJc w:val="left"/>
      <w:pPr>
        <w:tabs>
          <w:tab w:val="num" w:pos="2432"/>
        </w:tabs>
        <w:ind w:left="2432" w:hanging="432"/>
      </w:pPr>
      <w:rPr>
        <w:rFonts w:hint="default"/>
      </w:rPr>
    </w:lvl>
    <w:lvl w:ilvl="1">
      <w:start w:val="1"/>
      <w:numFmt w:val="decimal"/>
      <w:pStyle w:val="h2"/>
      <w:lvlText w:val="%1.%2."/>
      <w:lvlJc w:val="left"/>
      <w:pPr>
        <w:tabs>
          <w:tab w:val="num" w:pos="2151"/>
        </w:tabs>
        <w:ind w:left="2151" w:hanging="576"/>
      </w:pPr>
      <w:rPr>
        <w:rFonts w:hint="default"/>
        <w:color w:val="auto"/>
      </w:rPr>
    </w:lvl>
    <w:lvl w:ilvl="2">
      <w:start w:val="1"/>
      <w:numFmt w:val="decimal"/>
      <w:lvlText w:val="%1.%2.%3"/>
      <w:lvlJc w:val="left"/>
      <w:pPr>
        <w:tabs>
          <w:tab w:val="num" w:pos="2720"/>
        </w:tabs>
        <w:ind w:left="2720" w:hanging="720"/>
      </w:pPr>
      <w:rPr>
        <w:rFonts w:hint="default"/>
      </w:rPr>
    </w:lvl>
    <w:lvl w:ilvl="3">
      <w:start w:val="1"/>
      <w:numFmt w:val="decimal"/>
      <w:lvlText w:val="%1.%2.%3.%4"/>
      <w:lvlJc w:val="left"/>
      <w:pPr>
        <w:tabs>
          <w:tab w:val="num" w:pos="2864"/>
        </w:tabs>
        <w:ind w:left="2864" w:hanging="864"/>
      </w:pPr>
      <w:rPr>
        <w:rFonts w:hint="default"/>
      </w:rPr>
    </w:lvl>
    <w:lvl w:ilvl="4">
      <w:start w:val="1"/>
      <w:numFmt w:val="decimal"/>
      <w:lvlText w:val="%1.%2.%3.%4.%5"/>
      <w:lvlJc w:val="left"/>
      <w:pPr>
        <w:tabs>
          <w:tab w:val="num" w:pos="3008"/>
        </w:tabs>
        <w:ind w:left="3008" w:hanging="1008"/>
      </w:pPr>
      <w:rPr>
        <w:rFonts w:hint="default"/>
      </w:rPr>
    </w:lvl>
    <w:lvl w:ilvl="5">
      <w:start w:val="1"/>
      <w:numFmt w:val="decimal"/>
      <w:lvlText w:val="%1.%2.%3.%4.%5.%6"/>
      <w:lvlJc w:val="left"/>
      <w:pPr>
        <w:tabs>
          <w:tab w:val="num" w:pos="3152"/>
        </w:tabs>
        <w:ind w:left="3152" w:hanging="1152"/>
      </w:pPr>
      <w:rPr>
        <w:rFonts w:hint="default"/>
      </w:rPr>
    </w:lvl>
    <w:lvl w:ilvl="6">
      <w:start w:val="1"/>
      <w:numFmt w:val="decimal"/>
      <w:lvlText w:val="%1.%2.%3.%4.%5.%6.%7"/>
      <w:lvlJc w:val="left"/>
      <w:pPr>
        <w:tabs>
          <w:tab w:val="num" w:pos="3296"/>
        </w:tabs>
        <w:ind w:left="3296" w:hanging="1296"/>
      </w:pPr>
      <w:rPr>
        <w:rFonts w:hint="default"/>
      </w:rPr>
    </w:lvl>
    <w:lvl w:ilvl="7">
      <w:start w:val="1"/>
      <w:numFmt w:val="decimal"/>
      <w:lvlText w:val="%1.%2.%3.%4.%5.%6.%7.%8"/>
      <w:lvlJc w:val="left"/>
      <w:pPr>
        <w:tabs>
          <w:tab w:val="num" w:pos="3440"/>
        </w:tabs>
        <w:ind w:left="3440" w:hanging="1440"/>
      </w:pPr>
      <w:rPr>
        <w:rFonts w:hint="default"/>
      </w:rPr>
    </w:lvl>
    <w:lvl w:ilvl="8">
      <w:start w:val="1"/>
      <w:numFmt w:val="decimal"/>
      <w:lvlText w:val="%1.%2.%3.%4.%5.%6.%7.%8.%9"/>
      <w:lvlJc w:val="left"/>
      <w:pPr>
        <w:tabs>
          <w:tab w:val="num" w:pos="3584"/>
        </w:tabs>
        <w:ind w:left="3584" w:hanging="1584"/>
      </w:pPr>
      <w:rPr>
        <w:rFonts w:hint="default"/>
      </w:rPr>
    </w:lvl>
  </w:abstractNum>
  <w:abstractNum w:abstractNumId="2">
    <w:nsid w:val="1A17183B"/>
    <w:multiLevelType w:val="multilevel"/>
    <w:tmpl w:val="0F6E64FC"/>
    <w:lvl w:ilvl="0">
      <w:numFmt w:val="bullet"/>
      <w:lvlText w:val="-"/>
      <w:lvlJc w:val="left"/>
      <w:pPr>
        <w:tabs>
          <w:tab w:val="num" w:pos="1680"/>
        </w:tabs>
        <w:ind w:left="1680" w:hanging="360"/>
      </w:pPr>
      <w:rPr>
        <w:rFonts w:ascii="Times New Roman" w:eastAsia="Times New Roman" w:hAnsi="Times New Roman" w:hint="default"/>
      </w:rPr>
    </w:lvl>
    <w:lvl w:ilvl="1">
      <w:start w:val="1"/>
      <w:numFmt w:val="bullet"/>
      <w:lvlText w:val="o"/>
      <w:lvlJc w:val="left"/>
      <w:pPr>
        <w:tabs>
          <w:tab w:val="num" w:pos="2400"/>
        </w:tabs>
        <w:ind w:left="2400" w:hanging="360"/>
      </w:pPr>
      <w:rPr>
        <w:rFonts w:ascii="Courier New" w:hAnsi="Courier New" w:cs="Courier New" w:hint="default"/>
      </w:rPr>
    </w:lvl>
    <w:lvl w:ilvl="2">
      <w:start w:val="1"/>
      <w:numFmt w:val="bullet"/>
      <w:lvlText w:val=""/>
      <w:lvlJc w:val="left"/>
      <w:pPr>
        <w:tabs>
          <w:tab w:val="num" w:pos="3120"/>
        </w:tabs>
        <w:ind w:left="3120" w:hanging="360"/>
      </w:pPr>
      <w:rPr>
        <w:rFonts w:ascii="Wingdings" w:hAnsi="Wingdings" w:cs="Wingdings" w:hint="default"/>
      </w:rPr>
    </w:lvl>
    <w:lvl w:ilvl="3">
      <w:start w:val="1"/>
      <w:numFmt w:val="bullet"/>
      <w:lvlText w:val=""/>
      <w:lvlJc w:val="left"/>
      <w:pPr>
        <w:tabs>
          <w:tab w:val="num" w:pos="3840"/>
        </w:tabs>
        <w:ind w:left="3840" w:hanging="360"/>
      </w:pPr>
      <w:rPr>
        <w:rFonts w:ascii="Symbol" w:hAnsi="Symbol" w:cs="Symbol" w:hint="default"/>
      </w:rPr>
    </w:lvl>
    <w:lvl w:ilvl="4">
      <w:start w:val="1"/>
      <w:numFmt w:val="bullet"/>
      <w:lvlText w:val="o"/>
      <w:lvlJc w:val="left"/>
      <w:pPr>
        <w:tabs>
          <w:tab w:val="num" w:pos="4560"/>
        </w:tabs>
        <w:ind w:left="4560" w:hanging="360"/>
      </w:pPr>
      <w:rPr>
        <w:rFonts w:ascii="Courier New" w:hAnsi="Courier New" w:cs="Courier New" w:hint="default"/>
      </w:rPr>
    </w:lvl>
    <w:lvl w:ilvl="5">
      <w:start w:val="1"/>
      <w:numFmt w:val="bullet"/>
      <w:lvlText w:val=""/>
      <w:lvlJc w:val="left"/>
      <w:pPr>
        <w:tabs>
          <w:tab w:val="num" w:pos="5280"/>
        </w:tabs>
        <w:ind w:left="5280" w:hanging="360"/>
      </w:pPr>
      <w:rPr>
        <w:rFonts w:ascii="Wingdings" w:hAnsi="Wingdings" w:cs="Wingdings" w:hint="default"/>
      </w:rPr>
    </w:lvl>
    <w:lvl w:ilvl="6">
      <w:start w:val="1"/>
      <w:numFmt w:val="bullet"/>
      <w:lvlText w:val=""/>
      <w:lvlJc w:val="left"/>
      <w:pPr>
        <w:tabs>
          <w:tab w:val="num" w:pos="6000"/>
        </w:tabs>
        <w:ind w:left="6000" w:hanging="360"/>
      </w:pPr>
      <w:rPr>
        <w:rFonts w:ascii="Symbol" w:hAnsi="Symbol" w:cs="Symbol" w:hint="default"/>
      </w:rPr>
    </w:lvl>
    <w:lvl w:ilvl="7">
      <w:start w:val="1"/>
      <w:numFmt w:val="bullet"/>
      <w:lvlText w:val="o"/>
      <w:lvlJc w:val="left"/>
      <w:pPr>
        <w:tabs>
          <w:tab w:val="num" w:pos="6720"/>
        </w:tabs>
        <w:ind w:left="6720" w:hanging="360"/>
      </w:pPr>
      <w:rPr>
        <w:rFonts w:ascii="Courier New" w:hAnsi="Courier New" w:cs="Courier New" w:hint="default"/>
      </w:rPr>
    </w:lvl>
    <w:lvl w:ilvl="8">
      <w:start w:val="1"/>
      <w:numFmt w:val="bullet"/>
      <w:lvlText w:val=""/>
      <w:lvlJc w:val="left"/>
      <w:pPr>
        <w:tabs>
          <w:tab w:val="num" w:pos="7440"/>
        </w:tabs>
        <w:ind w:left="7440" w:hanging="360"/>
      </w:pPr>
      <w:rPr>
        <w:rFonts w:ascii="Wingdings" w:hAnsi="Wingdings" w:cs="Wingdings" w:hint="default"/>
      </w:rPr>
    </w:lvl>
  </w:abstractNum>
  <w:abstractNum w:abstractNumId="3">
    <w:nsid w:val="1E350FCE"/>
    <w:multiLevelType w:val="hybridMultilevel"/>
    <w:tmpl w:val="0F6E64FC"/>
    <w:lvl w:ilvl="0" w:tplc="6FD6DF02">
      <w:numFmt w:val="bullet"/>
      <w:lvlText w:val="-"/>
      <w:lvlJc w:val="left"/>
      <w:pPr>
        <w:tabs>
          <w:tab w:val="num" w:pos="1680"/>
        </w:tabs>
        <w:ind w:left="1680" w:hanging="360"/>
      </w:pPr>
      <w:rPr>
        <w:rFonts w:ascii="Times New Roman" w:eastAsia="Times New Roman" w:hAnsi="Times New Roman" w:hint="default"/>
      </w:rPr>
    </w:lvl>
    <w:lvl w:ilvl="1" w:tplc="04020003">
      <w:start w:val="1"/>
      <w:numFmt w:val="bullet"/>
      <w:lvlText w:val="o"/>
      <w:lvlJc w:val="left"/>
      <w:pPr>
        <w:tabs>
          <w:tab w:val="num" w:pos="2400"/>
        </w:tabs>
        <w:ind w:left="2400" w:hanging="360"/>
      </w:pPr>
      <w:rPr>
        <w:rFonts w:ascii="Courier New" w:hAnsi="Courier New" w:cs="Courier New" w:hint="default"/>
      </w:rPr>
    </w:lvl>
    <w:lvl w:ilvl="2" w:tplc="04020005">
      <w:start w:val="1"/>
      <w:numFmt w:val="bullet"/>
      <w:lvlText w:val=""/>
      <w:lvlJc w:val="left"/>
      <w:pPr>
        <w:tabs>
          <w:tab w:val="num" w:pos="3120"/>
        </w:tabs>
        <w:ind w:left="3120" w:hanging="360"/>
      </w:pPr>
      <w:rPr>
        <w:rFonts w:ascii="Wingdings" w:hAnsi="Wingdings" w:cs="Wingdings" w:hint="default"/>
      </w:rPr>
    </w:lvl>
    <w:lvl w:ilvl="3" w:tplc="04020001">
      <w:start w:val="1"/>
      <w:numFmt w:val="bullet"/>
      <w:lvlText w:val=""/>
      <w:lvlJc w:val="left"/>
      <w:pPr>
        <w:tabs>
          <w:tab w:val="num" w:pos="3840"/>
        </w:tabs>
        <w:ind w:left="3840" w:hanging="360"/>
      </w:pPr>
      <w:rPr>
        <w:rFonts w:ascii="Symbol" w:hAnsi="Symbol" w:cs="Symbol" w:hint="default"/>
      </w:rPr>
    </w:lvl>
    <w:lvl w:ilvl="4" w:tplc="04020003">
      <w:start w:val="1"/>
      <w:numFmt w:val="bullet"/>
      <w:lvlText w:val="o"/>
      <w:lvlJc w:val="left"/>
      <w:pPr>
        <w:tabs>
          <w:tab w:val="num" w:pos="4560"/>
        </w:tabs>
        <w:ind w:left="4560" w:hanging="360"/>
      </w:pPr>
      <w:rPr>
        <w:rFonts w:ascii="Courier New" w:hAnsi="Courier New" w:cs="Courier New" w:hint="default"/>
      </w:rPr>
    </w:lvl>
    <w:lvl w:ilvl="5" w:tplc="04020005">
      <w:start w:val="1"/>
      <w:numFmt w:val="bullet"/>
      <w:lvlText w:val=""/>
      <w:lvlJc w:val="left"/>
      <w:pPr>
        <w:tabs>
          <w:tab w:val="num" w:pos="5280"/>
        </w:tabs>
        <w:ind w:left="5280" w:hanging="360"/>
      </w:pPr>
      <w:rPr>
        <w:rFonts w:ascii="Wingdings" w:hAnsi="Wingdings" w:cs="Wingdings" w:hint="default"/>
      </w:rPr>
    </w:lvl>
    <w:lvl w:ilvl="6" w:tplc="04020001">
      <w:start w:val="1"/>
      <w:numFmt w:val="bullet"/>
      <w:lvlText w:val=""/>
      <w:lvlJc w:val="left"/>
      <w:pPr>
        <w:tabs>
          <w:tab w:val="num" w:pos="6000"/>
        </w:tabs>
        <w:ind w:left="6000" w:hanging="360"/>
      </w:pPr>
      <w:rPr>
        <w:rFonts w:ascii="Symbol" w:hAnsi="Symbol" w:cs="Symbol" w:hint="default"/>
      </w:rPr>
    </w:lvl>
    <w:lvl w:ilvl="7" w:tplc="04020003">
      <w:start w:val="1"/>
      <w:numFmt w:val="bullet"/>
      <w:lvlText w:val="o"/>
      <w:lvlJc w:val="left"/>
      <w:pPr>
        <w:tabs>
          <w:tab w:val="num" w:pos="6720"/>
        </w:tabs>
        <w:ind w:left="6720" w:hanging="360"/>
      </w:pPr>
      <w:rPr>
        <w:rFonts w:ascii="Courier New" w:hAnsi="Courier New" w:cs="Courier New" w:hint="default"/>
      </w:rPr>
    </w:lvl>
    <w:lvl w:ilvl="8" w:tplc="04020005">
      <w:start w:val="1"/>
      <w:numFmt w:val="bullet"/>
      <w:lvlText w:val=""/>
      <w:lvlJc w:val="left"/>
      <w:pPr>
        <w:tabs>
          <w:tab w:val="num" w:pos="7440"/>
        </w:tabs>
        <w:ind w:left="7440" w:hanging="360"/>
      </w:pPr>
      <w:rPr>
        <w:rFonts w:ascii="Wingdings" w:hAnsi="Wingdings" w:cs="Wingdings" w:hint="default"/>
      </w:rPr>
    </w:lvl>
  </w:abstractNum>
  <w:abstractNum w:abstractNumId="4">
    <w:nsid w:val="24FA5010"/>
    <w:multiLevelType w:val="hybridMultilevel"/>
    <w:tmpl w:val="781093D0"/>
    <w:lvl w:ilvl="0" w:tplc="FFFFFFFF">
      <w:start w:val="1"/>
      <w:numFmt w:val="bullet"/>
      <w:lvlText w:val=""/>
      <w:lvlJc w:val="left"/>
      <w:pPr>
        <w:tabs>
          <w:tab w:val="num" w:pos="2070"/>
        </w:tabs>
        <w:ind w:left="2070" w:hanging="360"/>
      </w:pPr>
      <w:rPr>
        <w:rFonts w:ascii="Symbol" w:hAnsi="Symbol" w:cs="Symbol" w:hint="default"/>
      </w:rPr>
    </w:lvl>
    <w:lvl w:ilvl="1" w:tplc="04090001">
      <w:start w:val="1"/>
      <w:numFmt w:val="bullet"/>
      <w:lvlText w:val=""/>
      <w:lvlJc w:val="left"/>
      <w:pPr>
        <w:tabs>
          <w:tab w:val="num" w:pos="2790"/>
        </w:tabs>
        <w:ind w:left="2790" w:hanging="360"/>
      </w:pPr>
      <w:rPr>
        <w:rFonts w:ascii="Symbol" w:hAnsi="Symbol" w:cs="Symbol" w:hint="default"/>
      </w:rPr>
    </w:lvl>
    <w:lvl w:ilvl="2" w:tplc="FFFFFFFF">
      <w:start w:val="1"/>
      <w:numFmt w:val="bullet"/>
      <w:lvlText w:val=""/>
      <w:lvlJc w:val="left"/>
      <w:pPr>
        <w:tabs>
          <w:tab w:val="num" w:pos="3510"/>
        </w:tabs>
        <w:ind w:left="3510" w:hanging="360"/>
      </w:pPr>
      <w:rPr>
        <w:rFonts w:ascii="Wingdings" w:hAnsi="Wingdings" w:cs="Wingdings" w:hint="default"/>
      </w:rPr>
    </w:lvl>
    <w:lvl w:ilvl="3" w:tplc="FFFFFFFF">
      <w:start w:val="1"/>
      <w:numFmt w:val="bullet"/>
      <w:lvlText w:val=""/>
      <w:lvlJc w:val="left"/>
      <w:pPr>
        <w:tabs>
          <w:tab w:val="num" w:pos="4230"/>
        </w:tabs>
        <w:ind w:left="4230" w:hanging="360"/>
      </w:pPr>
      <w:rPr>
        <w:rFonts w:ascii="Symbol" w:hAnsi="Symbol" w:cs="Symbol" w:hint="default"/>
      </w:rPr>
    </w:lvl>
    <w:lvl w:ilvl="4" w:tplc="FFFFFFFF">
      <w:start w:val="1"/>
      <w:numFmt w:val="bullet"/>
      <w:lvlText w:val="o"/>
      <w:lvlJc w:val="left"/>
      <w:pPr>
        <w:tabs>
          <w:tab w:val="num" w:pos="4950"/>
        </w:tabs>
        <w:ind w:left="4950" w:hanging="360"/>
      </w:pPr>
      <w:rPr>
        <w:rFonts w:ascii="Courier New" w:hAnsi="Courier New" w:cs="Courier New" w:hint="default"/>
      </w:rPr>
    </w:lvl>
    <w:lvl w:ilvl="5" w:tplc="FFFFFFFF">
      <w:start w:val="1"/>
      <w:numFmt w:val="bullet"/>
      <w:lvlText w:val=""/>
      <w:lvlJc w:val="left"/>
      <w:pPr>
        <w:tabs>
          <w:tab w:val="num" w:pos="5670"/>
        </w:tabs>
        <w:ind w:left="5670" w:hanging="360"/>
      </w:pPr>
      <w:rPr>
        <w:rFonts w:ascii="Wingdings" w:hAnsi="Wingdings" w:cs="Wingdings" w:hint="default"/>
      </w:rPr>
    </w:lvl>
    <w:lvl w:ilvl="6" w:tplc="FFFFFFFF">
      <w:start w:val="1"/>
      <w:numFmt w:val="bullet"/>
      <w:lvlText w:val=""/>
      <w:lvlJc w:val="left"/>
      <w:pPr>
        <w:tabs>
          <w:tab w:val="num" w:pos="6390"/>
        </w:tabs>
        <w:ind w:left="6390" w:hanging="360"/>
      </w:pPr>
      <w:rPr>
        <w:rFonts w:ascii="Symbol" w:hAnsi="Symbol" w:cs="Symbol" w:hint="default"/>
      </w:rPr>
    </w:lvl>
    <w:lvl w:ilvl="7" w:tplc="FFFFFFFF">
      <w:start w:val="1"/>
      <w:numFmt w:val="bullet"/>
      <w:lvlText w:val="o"/>
      <w:lvlJc w:val="left"/>
      <w:pPr>
        <w:tabs>
          <w:tab w:val="num" w:pos="7110"/>
        </w:tabs>
        <w:ind w:left="7110" w:hanging="360"/>
      </w:pPr>
      <w:rPr>
        <w:rFonts w:ascii="Courier New" w:hAnsi="Courier New" w:cs="Courier New" w:hint="default"/>
      </w:rPr>
    </w:lvl>
    <w:lvl w:ilvl="8" w:tplc="FFFFFFFF">
      <w:start w:val="1"/>
      <w:numFmt w:val="bullet"/>
      <w:lvlText w:val=""/>
      <w:lvlJc w:val="left"/>
      <w:pPr>
        <w:tabs>
          <w:tab w:val="num" w:pos="7830"/>
        </w:tabs>
        <w:ind w:left="7830" w:hanging="360"/>
      </w:pPr>
      <w:rPr>
        <w:rFonts w:ascii="Wingdings" w:hAnsi="Wingdings" w:cs="Wingdings" w:hint="default"/>
      </w:rPr>
    </w:lvl>
  </w:abstractNum>
  <w:abstractNum w:abstractNumId="5">
    <w:nsid w:val="276B789B"/>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6">
    <w:nsid w:val="292D6FDD"/>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7">
    <w:nsid w:val="2B4520E1"/>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8">
    <w:nsid w:val="373A7364"/>
    <w:multiLevelType w:val="hybridMultilevel"/>
    <w:tmpl w:val="FAA40E56"/>
    <w:lvl w:ilvl="0" w:tplc="1B1A1272">
      <w:start w:val="1"/>
      <w:numFmt w:val="upperRoman"/>
      <w:lvlText w:val="%1."/>
      <w:lvlJc w:val="left"/>
      <w:pPr>
        <w:tabs>
          <w:tab w:val="num" w:pos="720"/>
        </w:tabs>
        <w:ind w:left="720" w:hanging="720"/>
      </w:pPr>
      <w:rPr>
        <w:rFonts w:hint="default"/>
      </w:rPr>
    </w:lvl>
    <w:lvl w:ilvl="1" w:tplc="04020019">
      <w:start w:val="1"/>
      <w:numFmt w:val="lowerLetter"/>
      <w:lvlText w:val="%2."/>
      <w:lvlJc w:val="left"/>
      <w:pPr>
        <w:tabs>
          <w:tab w:val="num" w:pos="1080"/>
        </w:tabs>
        <w:ind w:left="1080" w:hanging="360"/>
      </w:pPr>
    </w:lvl>
    <w:lvl w:ilvl="2" w:tplc="0402001B">
      <w:start w:val="1"/>
      <w:numFmt w:val="lowerRoman"/>
      <w:lvlText w:val="%3."/>
      <w:lvlJc w:val="right"/>
      <w:pPr>
        <w:tabs>
          <w:tab w:val="num" w:pos="1800"/>
        </w:tabs>
        <w:ind w:left="1800" w:hanging="180"/>
      </w:pPr>
    </w:lvl>
    <w:lvl w:ilvl="3" w:tplc="0402000F">
      <w:start w:val="1"/>
      <w:numFmt w:val="decimal"/>
      <w:lvlText w:val="%4."/>
      <w:lvlJc w:val="left"/>
      <w:pPr>
        <w:tabs>
          <w:tab w:val="num" w:pos="2520"/>
        </w:tabs>
        <w:ind w:left="2520" w:hanging="360"/>
      </w:pPr>
    </w:lvl>
    <w:lvl w:ilvl="4" w:tplc="04020019">
      <w:start w:val="1"/>
      <w:numFmt w:val="lowerLetter"/>
      <w:lvlText w:val="%5."/>
      <w:lvlJc w:val="left"/>
      <w:pPr>
        <w:tabs>
          <w:tab w:val="num" w:pos="3240"/>
        </w:tabs>
        <w:ind w:left="3240" w:hanging="360"/>
      </w:pPr>
    </w:lvl>
    <w:lvl w:ilvl="5" w:tplc="0402001B">
      <w:start w:val="1"/>
      <w:numFmt w:val="lowerRoman"/>
      <w:lvlText w:val="%6."/>
      <w:lvlJc w:val="right"/>
      <w:pPr>
        <w:tabs>
          <w:tab w:val="num" w:pos="3960"/>
        </w:tabs>
        <w:ind w:left="3960" w:hanging="180"/>
      </w:pPr>
    </w:lvl>
    <w:lvl w:ilvl="6" w:tplc="0402000F">
      <w:start w:val="1"/>
      <w:numFmt w:val="decimal"/>
      <w:lvlText w:val="%7."/>
      <w:lvlJc w:val="left"/>
      <w:pPr>
        <w:tabs>
          <w:tab w:val="num" w:pos="4680"/>
        </w:tabs>
        <w:ind w:left="4680" w:hanging="360"/>
      </w:pPr>
    </w:lvl>
    <w:lvl w:ilvl="7" w:tplc="04020019">
      <w:start w:val="1"/>
      <w:numFmt w:val="lowerLetter"/>
      <w:lvlText w:val="%8."/>
      <w:lvlJc w:val="left"/>
      <w:pPr>
        <w:tabs>
          <w:tab w:val="num" w:pos="5400"/>
        </w:tabs>
        <w:ind w:left="5400" w:hanging="360"/>
      </w:pPr>
    </w:lvl>
    <w:lvl w:ilvl="8" w:tplc="0402001B">
      <w:start w:val="1"/>
      <w:numFmt w:val="lowerRoman"/>
      <w:lvlText w:val="%9."/>
      <w:lvlJc w:val="right"/>
      <w:pPr>
        <w:tabs>
          <w:tab w:val="num" w:pos="6120"/>
        </w:tabs>
        <w:ind w:left="6120" w:hanging="180"/>
      </w:pPr>
    </w:lvl>
  </w:abstractNum>
  <w:abstractNum w:abstractNumId="9">
    <w:nsid w:val="49324CDD"/>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0">
    <w:nsid w:val="4AEB6924"/>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1">
    <w:nsid w:val="4AEB6F56"/>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abstractNum w:abstractNumId="12">
    <w:nsid w:val="54730A36"/>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3">
    <w:nsid w:val="573B3C1A"/>
    <w:multiLevelType w:val="multilevel"/>
    <w:tmpl w:val="5BB217A6"/>
    <w:lvl w:ilvl="0">
      <w:start w:val="1"/>
      <w:numFmt w:val="decimal"/>
      <w:lvlText w:val="%1."/>
      <w:lvlJc w:val="left"/>
      <w:pPr>
        <w:tabs>
          <w:tab w:val="num" w:pos="750"/>
        </w:tabs>
        <w:ind w:left="750" w:hanging="375"/>
      </w:pPr>
      <w:rPr>
        <w:rFonts w:hint="default"/>
        <w:b/>
        <w:bCs/>
      </w:rPr>
    </w:lvl>
    <w:lvl w:ilvl="1">
      <w:start w:val="1"/>
      <w:numFmt w:val="decimal"/>
      <w:isLgl/>
      <w:lvlText w:val="%1.%2."/>
      <w:lvlJc w:val="left"/>
      <w:pPr>
        <w:tabs>
          <w:tab w:val="num" w:pos="1095"/>
        </w:tabs>
        <w:ind w:left="1095" w:hanging="720"/>
      </w:pPr>
      <w:rPr>
        <w:rFonts w:hint="default"/>
        <w:b/>
        <w:bCs/>
      </w:rPr>
    </w:lvl>
    <w:lvl w:ilvl="2">
      <w:start w:val="1"/>
      <w:numFmt w:val="decimal"/>
      <w:isLgl/>
      <w:lvlText w:val="%1.%2.%3."/>
      <w:lvlJc w:val="left"/>
      <w:pPr>
        <w:tabs>
          <w:tab w:val="num" w:pos="1095"/>
        </w:tabs>
        <w:ind w:left="1095" w:hanging="720"/>
      </w:pPr>
      <w:rPr>
        <w:rFonts w:hint="default"/>
      </w:rPr>
    </w:lvl>
    <w:lvl w:ilvl="3">
      <w:start w:val="1"/>
      <w:numFmt w:val="decimal"/>
      <w:isLgl/>
      <w:lvlText w:val="%1.%2.%3.%4."/>
      <w:lvlJc w:val="left"/>
      <w:pPr>
        <w:tabs>
          <w:tab w:val="num" w:pos="1455"/>
        </w:tabs>
        <w:ind w:left="1455" w:hanging="1080"/>
      </w:pPr>
      <w:rPr>
        <w:rFonts w:hint="default"/>
      </w:rPr>
    </w:lvl>
    <w:lvl w:ilvl="4">
      <w:start w:val="1"/>
      <w:numFmt w:val="decimal"/>
      <w:isLgl/>
      <w:lvlText w:val="%1.%2.%3.%4.%5."/>
      <w:lvlJc w:val="left"/>
      <w:pPr>
        <w:tabs>
          <w:tab w:val="num" w:pos="1455"/>
        </w:tabs>
        <w:ind w:left="1455" w:hanging="1080"/>
      </w:pPr>
      <w:rPr>
        <w:rFonts w:hint="default"/>
      </w:rPr>
    </w:lvl>
    <w:lvl w:ilvl="5">
      <w:start w:val="1"/>
      <w:numFmt w:val="decimal"/>
      <w:isLgl/>
      <w:lvlText w:val="%1.%2.%3.%4.%5.%6."/>
      <w:lvlJc w:val="left"/>
      <w:pPr>
        <w:tabs>
          <w:tab w:val="num" w:pos="1815"/>
        </w:tabs>
        <w:ind w:left="1815" w:hanging="1440"/>
      </w:pPr>
      <w:rPr>
        <w:rFonts w:hint="default"/>
      </w:rPr>
    </w:lvl>
    <w:lvl w:ilvl="6">
      <w:start w:val="1"/>
      <w:numFmt w:val="decimal"/>
      <w:isLgl/>
      <w:lvlText w:val="%1.%2.%3.%4.%5.%6.%7."/>
      <w:lvlJc w:val="left"/>
      <w:pPr>
        <w:tabs>
          <w:tab w:val="num" w:pos="1815"/>
        </w:tabs>
        <w:ind w:left="1815" w:hanging="1440"/>
      </w:pPr>
      <w:rPr>
        <w:rFonts w:hint="default"/>
      </w:rPr>
    </w:lvl>
    <w:lvl w:ilvl="7">
      <w:start w:val="1"/>
      <w:numFmt w:val="decimal"/>
      <w:isLgl/>
      <w:lvlText w:val="%1.%2.%3.%4.%5.%6.%7.%8."/>
      <w:lvlJc w:val="left"/>
      <w:pPr>
        <w:tabs>
          <w:tab w:val="num" w:pos="2175"/>
        </w:tabs>
        <w:ind w:left="2175" w:hanging="1800"/>
      </w:pPr>
      <w:rPr>
        <w:rFonts w:hint="default"/>
      </w:rPr>
    </w:lvl>
    <w:lvl w:ilvl="8">
      <w:start w:val="1"/>
      <w:numFmt w:val="decimal"/>
      <w:isLgl/>
      <w:lvlText w:val="%1.%2.%3.%4.%5.%6.%7.%8.%9."/>
      <w:lvlJc w:val="left"/>
      <w:pPr>
        <w:tabs>
          <w:tab w:val="num" w:pos="2535"/>
        </w:tabs>
        <w:ind w:left="2535" w:hanging="2160"/>
      </w:pPr>
      <w:rPr>
        <w:rFonts w:hint="default"/>
      </w:rPr>
    </w:lvl>
  </w:abstractNum>
  <w:abstractNum w:abstractNumId="14">
    <w:nsid w:val="579667B8"/>
    <w:multiLevelType w:val="hybridMultilevel"/>
    <w:tmpl w:val="47002064"/>
    <w:lvl w:ilvl="0" w:tplc="2A543310">
      <w:start w:val="1"/>
      <w:numFmt w:val="bullet"/>
      <w:lvlText w:val="-"/>
      <w:lvlJc w:val="left"/>
      <w:pPr>
        <w:tabs>
          <w:tab w:val="num" w:pos="1080"/>
        </w:tabs>
        <w:ind w:left="1080" w:hanging="360"/>
      </w:pPr>
      <w:rPr>
        <w:rFonts w:ascii="Times New Roman" w:eastAsia="Times New Roman" w:hAnsi="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15">
    <w:nsid w:val="62343550"/>
    <w:multiLevelType w:val="hybridMultilevel"/>
    <w:tmpl w:val="B6BE234C"/>
    <w:lvl w:ilvl="0" w:tplc="EF6ED040">
      <w:start w:val="3"/>
      <w:numFmt w:val="upperRoman"/>
      <w:lvlText w:val="%1."/>
      <w:lvlJc w:val="left"/>
      <w:pPr>
        <w:tabs>
          <w:tab w:val="num" w:pos="1080"/>
        </w:tabs>
        <w:ind w:left="1080" w:hanging="72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6">
    <w:nsid w:val="727A0A2F"/>
    <w:multiLevelType w:val="hybridMultilevel"/>
    <w:tmpl w:val="294EE2F8"/>
    <w:lvl w:ilvl="0" w:tplc="FFFFFFFF">
      <w:start w:val="1"/>
      <w:numFmt w:val="bullet"/>
      <w:lvlText w:val=""/>
      <w:lvlJc w:val="left"/>
      <w:pPr>
        <w:tabs>
          <w:tab w:val="num" w:pos="2070"/>
        </w:tabs>
        <w:ind w:left="2070" w:hanging="360"/>
      </w:pPr>
      <w:rPr>
        <w:rFonts w:ascii="Symbol" w:hAnsi="Symbol" w:cs="Symbol" w:hint="default"/>
      </w:rPr>
    </w:lvl>
    <w:lvl w:ilvl="1" w:tplc="FFFFFFFF">
      <w:start w:val="1"/>
      <w:numFmt w:val="bullet"/>
      <w:lvlText w:val="o"/>
      <w:lvlJc w:val="left"/>
      <w:pPr>
        <w:tabs>
          <w:tab w:val="num" w:pos="2790"/>
        </w:tabs>
        <w:ind w:left="2790" w:hanging="360"/>
      </w:pPr>
      <w:rPr>
        <w:rFonts w:ascii="Courier New" w:hAnsi="Courier New" w:cs="Courier New" w:hint="default"/>
      </w:rPr>
    </w:lvl>
    <w:lvl w:ilvl="2" w:tplc="FFFFFFFF">
      <w:start w:val="1"/>
      <w:numFmt w:val="bullet"/>
      <w:lvlText w:val=""/>
      <w:lvlJc w:val="left"/>
      <w:pPr>
        <w:tabs>
          <w:tab w:val="num" w:pos="3510"/>
        </w:tabs>
        <w:ind w:left="3510" w:hanging="360"/>
      </w:pPr>
      <w:rPr>
        <w:rFonts w:ascii="Wingdings" w:hAnsi="Wingdings" w:cs="Wingdings" w:hint="default"/>
      </w:rPr>
    </w:lvl>
    <w:lvl w:ilvl="3" w:tplc="FFFFFFFF">
      <w:start w:val="1"/>
      <w:numFmt w:val="bullet"/>
      <w:lvlText w:val=""/>
      <w:lvlJc w:val="left"/>
      <w:pPr>
        <w:tabs>
          <w:tab w:val="num" w:pos="4230"/>
        </w:tabs>
        <w:ind w:left="4230" w:hanging="360"/>
      </w:pPr>
      <w:rPr>
        <w:rFonts w:ascii="Symbol" w:hAnsi="Symbol" w:cs="Symbol" w:hint="default"/>
      </w:rPr>
    </w:lvl>
    <w:lvl w:ilvl="4" w:tplc="FFFFFFFF">
      <w:start w:val="1"/>
      <w:numFmt w:val="bullet"/>
      <w:lvlText w:val="o"/>
      <w:lvlJc w:val="left"/>
      <w:pPr>
        <w:tabs>
          <w:tab w:val="num" w:pos="4950"/>
        </w:tabs>
        <w:ind w:left="4950" w:hanging="360"/>
      </w:pPr>
      <w:rPr>
        <w:rFonts w:ascii="Courier New" w:hAnsi="Courier New" w:cs="Courier New" w:hint="default"/>
      </w:rPr>
    </w:lvl>
    <w:lvl w:ilvl="5" w:tplc="FFFFFFFF">
      <w:start w:val="1"/>
      <w:numFmt w:val="bullet"/>
      <w:lvlText w:val=""/>
      <w:lvlJc w:val="left"/>
      <w:pPr>
        <w:tabs>
          <w:tab w:val="num" w:pos="5670"/>
        </w:tabs>
        <w:ind w:left="5670" w:hanging="360"/>
      </w:pPr>
      <w:rPr>
        <w:rFonts w:ascii="Wingdings" w:hAnsi="Wingdings" w:cs="Wingdings" w:hint="default"/>
      </w:rPr>
    </w:lvl>
    <w:lvl w:ilvl="6" w:tplc="FFFFFFFF">
      <w:start w:val="1"/>
      <w:numFmt w:val="bullet"/>
      <w:lvlText w:val=""/>
      <w:lvlJc w:val="left"/>
      <w:pPr>
        <w:tabs>
          <w:tab w:val="num" w:pos="6390"/>
        </w:tabs>
        <w:ind w:left="6390" w:hanging="360"/>
      </w:pPr>
      <w:rPr>
        <w:rFonts w:ascii="Symbol" w:hAnsi="Symbol" w:cs="Symbol" w:hint="default"/>
      </w:rPr>
    </w:lvl>
    <w:lvl w:ilvl="7" w:tplc="FFFFFFFF">
      <w:start w:val="1"/>
      <w:numFmt w:val="bullet"/>
      <w:lvlText w:val="o"/>
      <w:lvlJc w:val="left"/>
      <w:pPr>
        <w:tabs>
          <w:tab w:val="num" w:pos="7110"/>
        </w:tabs>
        <w:ind w:left="7110" w:hanging="360"/>
      </w:pPr>
      <w:rPr>
        <w:rFonts w:ascii="Courier New" w:hAnsi="Courier New" w:cs="Courier New" w:hint="default"/>
      </w:rPr>
    </w:lvl>
    <w:lvl w:ilvl="8" w:tplc="FFFFFFFF">
      <w:start w:val="1"/>
      <w:numFmt w:val="bullet"/>
      <w:lvlText w:val=""/>
      <w:lvlJc w:val="left"/>
      <w:pPr>
        <w:tabs>
          <w:tab w:val="num" w:pos="7830"/>
        </w:tabs>
        <w:ind w:left="7830" w:hanging="360"/>
      </w:pPr>
      <w:rPr>
        <w:rFonts w:ascii="Wingdings" w:hAnsi="Wingdings" w:cs="Wingdings" w:hint="default"/>
      </w:rPr>
    </w:lvl>
  </w:abstractNum>
  <w:abstractNum w:abstractNumId="17">
    <w:nsid w:val="78175E48"/>
    <w:multiLevelType w:val="hybridMultilevel"/>
    <w:tmpl w:val="F8A8D9BE"/>
    <w:lvl w:ilvl="0" w:tplc="8092C8D4">
      <w:start w:val="5"/>
      <w:numFmt w:val="bullet"/>
      <w:lvlText w:val="-"/>
      <w:lvlJc w:val="left"/>
      <w:pPr>
        <w:tabs>
          <w:tab w:val="num" w:pos="1068"/>
        </w:tabs>
        <w:ind w:left="1068" w:hanging="360"/>
      </w:pPr>
      <w:rPr>
        <w:rFonts w:ascii="Times New Roman" w:eastAsia="Times New Roman" w:hAnsi="Times New Roman" w:hint="default"/>
      </w:rPr>
    </w:lvl>
    <w:lvl w:ilvl="1" w:tplc="04020003">
      <w:start w:val="1"/>
      <w:numFmt w:val="bullet"/>
      <w:lvlText w:val="o"/>
      <w:lvlJc w:val="left"/>
      <w:pPr>
        <w:tabs>
          <w:tab w:val="num" w:pos="1788"/>
        </w:tabs>
        <w:ind w:left="1788" w:hanging="360"/>
      </w:pPr>
      <w:rPr>
        <w:rFonts w:ascii="Courier New" w:hAnsi="Courier New" w:cs="Courier New" w:hint="default"/>
      </w:rPr>
    </w:lvl>
    <w:lvl w:ilvl="2" w:tplc="04020005">
      <w:start w:val="1"/>
      <w:numFmt w:val="bullet"/>
      <w:lvlText w:val=""/>
      <w:lvlJc w:val="left"/>
      <w:pPr>
        <w:tabs>
          <w:tab w:val="num" w:pos="2508"/>
        </w:tabs>
        <w:ind w:left="2508" w:hanging="360"/>
      </w:pPr>
      <w:rPr>
        <w:rFonts w:ascii="Wingdings" w:hAnsi="Wingdings" w:cs="Wingdings" w:hint="default"/>
      </w:rPr>
    </w:lvl>
    <w:lvl w:ilvl="3" w:tplc="04020001">
      <w:start w:val="1"/>
      <w:numFmt w:val="bullet"/>
      <w:lvlText w:val=""/>
      <w:lvlJc w:val="left"/>
      <w:pPr>
        <w:tabs>
          <w:tab w:val="num" w:pos="3228"/>
        </w:tabs>
        <w:ind w:left="3228" w:hanging="360"/>
      </w:pPr>
      <w:rPr>
        <w:rFonts w:ascii="Symbol" w:hAnsi="Symbol" w:cs="Symbol" w:hint="default"/>
      </w:rPr>
    </w:lvl>
    <w:lvl w:ilvl="4" w:tplc="04020003">
      <w:start w:val="1"/>
      <w:numFmt w:val="bullet"/>
      <w:lvlText w:val="o"/>
      <w:lvlJc w:val="left"/>
      <w:pPr>
        <w:tabs>
          <w:tab w:val="num" w:pos="3948"/>
        </w:tabs>
        <w:ind w:left="3948" w:hanging="360"/>
      </w:pPr>
      <w:rPr>
        <w:rFonts w:ascii="Courier New" w:hAnsi="Courier New" w:cs="Courier New" w:hint="default"/>
      </w:rPr>
    </w:lvl>
    <w:lvl w:ilvl="5" w:tplc="04020005">
      <w:start w:val="1"/>
      <w:numFmt w:val="bullet"/>
      <w:lvlText w:val=""/>
      <w:lvlJc w:val="left"/>
      <w:pPr>
        <w:tabs>
          <w:tab w:val="num" w:pos="4668"/>
        </w:tabs>
        <w:ind w:left="4668" w:hanging="360"/>
      </w:pPr>
      <w:rPr>
        <w:rFonts w:ascii="Wingdings" w:hAnsi="Wingdings" w:cs="Wingdings" w:hint="default"/>
      </w:rPr>
    </w:lvl>
    <w:lvl w:ilvl="6" w:tplc="04020001">
      <w:start w:val="1"/>
      <w:numFmt w:val="bullet"/>
      <w:lvlText w:val=""/>
      <w:lvlJc w:val="left"/>
      <w:pPr>
        <w:tabs>
          <w:tab w:val="num" w:pos="5388"/>
        </w:tabs>
        <w:ind w:left="5388" w:hanging="360"/>
      </w:pPr>
      <w:rPr>
        <w:rFonts w:ascii="Symbol" w:hAnsi="Symbol" w:cs="Symbol" w:hint="default"/>
      </w:rPr>
    </w:lvl>
    <w:lvl w:ilvl="7" w:tplc="04020003">
      <w:start w:val="1"/>
      <w:numFmt w:val="bullet"/>
      <w:lvlText w:val="o"/>
      <w:lvlJc w:val="left"/>
      <w:pPr>
        <w:tabs>
          <w:tab w:val="num" w:pos="6108"/>
        </w:tabs>
        <w:ind w:left="6108" w:hanging="360"/>
      </w:pPr>
      <w:rPr>
        <w:rFonts w:ascii="Courier New" w:hAnsi="Courier New" w:cs="Courier New" w:hint="default"/>
      </w:rPr>
    </w:lvl>
    <w:lvl w:ilvl="8" w:tplc="04020005">
      <w:start w:val="1"/>
      <w:numFmt w:val="bullet"/>
      <w:lvlText w:val=""/>
      <w:lvlJc w:val="left"/>
      <w:pPr>
        <w:tabs>
          <w:tab w:val="num" w:pos="6828"/>
        </w:tabs>
        <w:ind w:left="6828" w:hanging="360"/>
      </w:pPr>
      <w:rPr>
        <w:rFonts w:ascii="Wingdings" w:hAnsi="Wingdings" w:cs="Wingdings" w:hint="default"/>
      </w:rPr>
    </w:lvl>
  </w:abstractNum>
  <w:abstractNum w:abstractNumId="18">
    <w:nsid w:val="7D9349B4"/>
    <w:multiLevelType w:val="multilevel"/>
    <w:tmpl w:val="D1621CA4"/>
    <w:lvl w:ilvl="0">
      <w:start w:val="8"/>
      <w:numFmt w:val="decimal"/>
      <w:lvlText w:val="%1."/>
      <w:lvlJc w:val="left"/>
      <w:pPr>
        <w:tabs>
          <w:tab w:val="num" w:pos="765"/>
        </w:tabs>
        <w:ind w:left="765" w:hanging="390"/>
      </w:pPr>
      <w:rPr>
        <w:rFonts w:hint="default"/>
        <w:b/>
        <w:bCs/>
      </w:rPr>
    </w:lvl>
    <w:lvl w:ilvl="1">
      <w:start w:val="1"/>
      <w:numFmt w:val="decimal"/>
      <w:lvlText w:val="%1.%2."/>
      <w:lvlJc w:val="left"/>
      <w:pPr>
        <w:tabs>
          <w:tab w:val="num" w:pos="1282"/>
        </w:tabs>
        <w:ind w:left="1282" w:hanging="720"/>
      </w:pPr>
      <w:rPr>
        <w:rFonts w:hint="default"/>
        <w:b/>
        <w:bCs/>
      </w:rPr>
    </w:lvl>
    <w:lvl w:ilvl="2">
      <w:start w:val="1"/>
      <w:numFmt w:val="decimal"/>
      <w:lvlText w:val="%1.%2.%3."/>
      <w:lvlJc w:val="left"/>
      <w:pPr>
        <w:tabs>
          <w:tab w:val="num" w:pos="1469"/>
        </w:tabs>
        <w:ind w:left="1469" w:hanging="720"/>
      </w:pPr>
      <w:rPr>
        <w:rFonts w:hint="default"/>
      </w:rPr>
    </w:lvl>
    <w:lvl w:ilvl="3">
      <w:start w:val="1"/>
      <w:numFmt w:val="decimal"/>
      <w:lvlText w:val="%1.%2.%3.%4."/>
      <w:lvlJc w:val="left"/>
      <w:pPr>
        <w:tabs>
          <w:tab w:val="num" w:pos="2016"/>
        </w:tabs>
        <w:ind w:left="2016" w:hanging="1080"/>
      </w:pPr>
      <w:rPr>
        <w:rFonts w:hint="default"/>
      </w:rPr>
    </w:lvl>
    <w:lvl w:ilvl="4">
      <w:start w:val="1"/>
      <w:numFmt w:val="decimal"/>
      <w:lvlText w:val="%1.%2.%3.%4.%5."/>
      <w:lvlJc w:val="left"/>
      <w:pPr>
        <w:tabs>
          <w:tab w:val="num" w:pos="2203"/>
        </w:tabs>
        <w:ind w:left="2203" w:hanging="1080"/>
      </w:pPr>
      <w:rPr>
        <w:rFonts w:hint="default"/>
      </w:rPr>
    </w:lvl>
    <w:lvl w:ilvl="5">
      <w:start w:val="1"/>
      <w:numFmt w:val="decimal"/>
      <w:lvlText w:val="%1.%2.%3.%4.%5.%6."/>
      <w:lvlJc w:val="left"/>
      <w:pPr>
        <w:tabs>
          <w:tab w:val="num" w:pos="2750"/>
        </w:tabs>
        <w:ind w:left="2750" w:hanging="1440"/>
      </w:pPr>
      <w:rPr>
        <w:rFonts w:hint="default"/>
      </w:rPr>
    </w:lvl>
    <w:lvl w:ilvl="6">
      <w:start w:val="1"/>
      <w:numFmt w:val="decimal"/>
      <w:lvlText w:val="%1.%2.%3.%4.%5.%6.%7."/>
      <w:lvlJc w:val="left"/>
      <w:pPr>
        <w:tabs>
          <w:tab w:val="num" w:pos="2937"/>
        </w:tabs>
        <w:ind w:left="2937" w:hanging="1440"/>
      </w:pPr>
      <w:rPr>
        <w:rFonts w:hint="default"/>
      </w:rPr>
    </w:lvl>
    <w:lvl w:ilvl="7">
      <w:start w:val="1"/>
      <w:numFmt w:val="decimal"/>
      <w:lvlText w:val="%1.%2.%3.%4.%5.%6.%7.%8."/>
      <w:lvlJc w:val="left"/>
      <w:pPr>
        <w:tabs>
          <w:tab w:val="num" w:pos="3484"/>
        </w:tabs>
        <w:ind w:left="3484" w:hanging="1800"/>
      </w:pPr>
      <w:rPr>
        <w:rFonts w:hint="default"/>
      </w:rPr>
    </w:lvl>
    <w:lvl w:ilvl="8">
      <w:start w:val="1"/>
      <w:numFmt w:val="decimal"/>
      <w:lvlText w:val="%1.%2.%3.%4.%5.%6.%7.%8.%9."/>
      <w:lvlJc w:val="left"/>
      <w:pPr>
        <w:tabs>
          <w:tab w:val="num" w:pos="4031"/>
        </w:tabs>
        <w:ind w:left="4031" w:hanging="2160"/>
      </w:pPr>
      <w:rPr>
        <w:rFonts w:hint="default"/>
      </w:rPr>
    </w:lvl>
  </w:abstractNum>
  <w:num w:numId="1">
    <w:abstractNumId w:val="1"/>
  </w:num>
  <w:num w:numId="2">
    <w:abstractNumId w:val="8"/>
  </w:num>
  <w:num w:numId="3">
    <w:abstractNumId w:val="15"/>
  </w:num>
  <w:num w:numId="4">
    <w:abstractNumId w:val="14"/>
  </w:num>
  <w:num w:numId="5">
    <w:abstractNumId w:val="13"/>
  </w:num>
  <w:num w:numId="6">
    <w:abstractNumId w:val="7"/>
  </w:num>
  <w:num w:numId="7">
    <w:abstractNumId w:val="3"/>
  </w:num>
  <w:num w:numId="8">
    <w:abstractNumId w:val="2"/>
  </w:num>
  <w:num w:numId="9">
    <w:abstractNumId w:val="12"/>
  </w:num>
  <w:num w:numId="10">
    <w:abstractNumId w:val="10"/>
  </w:num>
  <w:num w:numId="11">
    <w:abstractNumId w:val="6"/>
  </w:num>
  <w:num w:numId="12">
    <w:abstractNumId w:val="5"/>
  </w:num>
  <w:num w:numId="13">
    <w:abstractNumId w:val="11"/>
  </w:num>
  <w:num w:numId="14">
    <w:abstractNumId w:val="18"/>
  </w:num>
  <w:num w:numId="15">
    <w:abstractNumId w:val="9"/>
  </w:num>
  <w:num w:numId="16">
    <w:abstractNumId w:val="0"/>
    <w:lvlOverride w:ilvl="0">
      <w:lvl w:ilvl="0">
        <w:numFmt w:val="bullet"/>
        <w:lvlText w:val="•"/>
        <w:legacy w:legacy="1" w:legacySpace="0" w:legacyIndent="350"/>
        <w:lvlJc w:val="left"/>
        <w:rPr>
          <w:rFonts w:ascii="Times New Roman" w:hAnsi="Times New Roman" w:cs="Times New Roman" w:hint="default"/>
        </w:rPr>
      </w:lvl>
    </w:lvlOverride>
  </w:num>
  <w:num w:numId="17">
    <w:abstractNumId w:val="4"/>
  </w:num>
  <w:num w:numId="18">
    <w:abstractNumId w:val="16"/>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24"/>
  <w:drawingGridVerticalSpacing w:val="65"/>
  <w:displayHorizont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A2"/>
    <w:rsid w:val="00003F67"/>
    <w:rsid w:val="00006CDB"/>
    <w:rsid w:val="0001095B"/>
    <w:rsid w:val="00011D5E"/>
    <w:rsid w:val="00014906"/>
    <w:rsid w:val="00020209"/>
    <w:rsid w:val="00020DBB"/>
    <w:rsid w:val="000241E9"/>
    <w:rsid w:val="0002448B"/>
    <w:rsid w:val="0002710C"/>
    <w:rsid w:val="00027B7E"/>
    <w:rsid w:val="00033F98"/>
    <w:rsid w:val="000427D5"/>
    <w:rsid w:val="0004568C"/>
    <w:rsid w:val="00045E2F"/>
    <w:rsid w:val="00047ADB"/>
    <w:rsid w:val="00050769"/>
    <w:rsid w:val="00056C17"/>
    <w:rsid w:val="000616FF"/>
    <w:rsid w:val="00062C25"/>
    <w:rsid w:val="00063579"/>
    <w:rsid w:val="00065C25"/>
    <w:rsid w:val="000670F2"/>
    <w:rsid w:val="0007211A"/>
    <w:rsid w:val="000771F7"/>
    <w:rsid w:val="00081F75"/>
    <w:rsid w:val="0008729C"/>
    <w:rsid w:val="00094A88"/>
    <w:rsid w:val="00096E20"/>
    <w:rsid w:val="000975E3"/>
    <w:rsid w:val="000A0E49"/>
    <w:rsid w:val="000A2975"/>
    <w:rsid w:val="000A2EBC"/>
    <w:rsid w:val="000A3301"/>
    <w:rsid w:val="000A4391"/>
    <w:rsid w:val="000A48E1"/>
    <w:rsid w:val="000A55E3"/>
    <w:rsid w:val="000A729D"/>
    <w:rsid w:val="000B0379"/>
    <w:rsid w:val="000B21E4"/>
    <w:rsid w:val="000B7E5F"/>
    <w:rsid w:val="000B7EA0"/>
    <w:rsid w:val="000C176B"/>
    <w:rsid w:val="000C4238"/>
    <w:rsid w:val="000C48A6"/>
    <w:rsid w:val="000C4D6B"/>
    <w:rsid w:val="000C50B4"/>
    <w:rsid w:val="000C78B8"/>
    <w:rsid w:val="000C7D45"/>
    <w:rsid w:val="000D41AA"/>
    <w:rsid w:val="000D6E57"/>
    <w:rsid w:val="000D7AED"/>
    <w:rsid w:val="000D7F99"/>
    <w:rsid w:val="000E2725"/>
    <w:rsid w:val="000E328F"/>
    <w:rsid w:val="000F00AF"/>
    <w:rsid w:val="000F0980"/>
    <w:rsid w:val="000F358E"/>
    <w:rsid w:val="000F3BDF"/>
    <w:rsid w:val="00100392"/>
    <w:rsid w:val="00100BB2"/>
    <w:rsid w:val="00101F57"/>
    <w:rsid w:val="001138C9"/>
    <w:rsid w:val="0011473B"/>
    <w:rsid w:val="00116FDD"/>
    <w:rsid w:val="0012129B"/>
    <w:rsid w:val="00124516"/>
    <w:rsid w:val="0012524E"/>
    <w:rsid w:val="001254C3"/>
    <w:rsid w:val="0012766C"/>
    <w:rsid w:val="00127E6F"/>
    <w:rsid w:val="001303F4"/>
    <w:rsid w:val="00133369"/>
    <w:rsid w:val="00137BB2"/>
    <w:rsid w:val="00141E82"/>
    <w:rsid w:val="00142E80"/>
    <w:rsid w:val="0014679E"/>
    <w:rsid w:val="00146ECA"/>
    <w:rsid w:val="00147C92"/>
    <w:rsid w:val="0015562A"/>
    <w:rsid w:val="0016042D"/>
    <w:rsid w:val="001605F1"/>
    <w:rsid w:val="00160EFD"/>
    <w:rsid w:val="001628F2"/>
    <w:rsid w:val="0016398B"/>
    <w:rsid w:val="00164449"/>
    <w:rsid w:val="00164FFC"/>
    <w:rsid w:val="00171B11"/>
    <w:rsid w:val="00172909"/>
    <w:rsid w:val="00172D56"/>
    <w:rsid w:val="00172D9B"/>
    <w:rsid w:val="00173931"/>
    <w:rsid w:val="00173C6A"/>
    <w:rsid w:val="00173D0C"/>
    <w:rsid w:val="001773F6"/>
    <w:rsid w:val="00180091"/>
    <w:rsid w:val="001809F2"/>
    <w:rsid w:val="00184725"/>
    <w:rsid w:val="00184815"/>
    <w:rsid w:val="00184B66"/>
    <w:rsid w:val="00185825"/>
    <w:rsid w:val="00193ABB"/>
    <w:rsid w:val="00194B40"/>
    <w:rsid w:val="0019513D"/>
    <w:rsid w:val="00195BC5"/>
    <w:rsid w:val="001A56F2"/>
    <w:rsid w:val="001A6C2F"/>
    <w:rsid w:val="001A7223"/>
    <w:rsid w:val="001B082F"/>
    <w:rsid w:val="001B3035"/>
    <w:rsid w:val="001B3C9E"/>
    <w:rsid w:val="001B78FD"/>
    <w:rsid w:val="001B7F8E"/>
    <w:rsid w:val="001C12B0"/>
    <w:rsid w:val="001C558B"/>
    <w:rsid w:val="001C7FD8"/>
    <w:rsid w:val="001D27A0"/>
    <w:rsid w:val="001D46AA"/>
    <w:rsid w:val="001D61B5"/>
    <w:rsid w:val="001E29EC"/>
    <w:rsid w:val="001E3A7F"/>
    <w:rsid w:val="001E3D27"/>
    <w:rsid w:val="001E4FA4"/>
    <w:rsid w:val="001E7B80"/>
    <w:rsid w:val="001E7D8C"/>
    <w:rsid w:val="001F2FF9"/>
    <w:rsid w:val="001F4666"/>
    <w:rsid w:val="001F566A"/>
    <w:rsid w:val="00200122"/>
    <w:rsid w:val="002010D5"/>
    <w:rsid w:val="002019E6"/>
    <w:rsid w:val="00205FC9"/>
    <w:rsid w:val="00206C26"/>
    <w:rsid w:val="00211D9D"/>
    <w:rsid w:val="002135C5"/>
    <w:rsid w:val="00214404"/>
    <w:rsid w:val="00216009"/>
    <w:rsid w:val="0021618C"/>
    <w:rsid w:val="00216CC9"/>
    <w:rsid w:val="002171DE"/>
    <w:rsid w:val="00224DE4"/>
    <w:rsid w:val="00230100"/>
    <w:rsid w:val="002304A0"/>
    <w:rsid w:val="002431E8"/>
    <w:rsid w:val="00244ECD"/>
    <w:rsid w:val="00245390"/>
    <w:rsid w:val="00245A3C"/>
    <w:rsid w:val="00247EAC"/>
    <w:rsid w:val="00254B83"/>
    <w:rsid w:val="00261D4A"/>
    <w:rsid w:val="00266A92"/>
    <w:rsid w:val="002709A3"/>
    <w:rsid w:val="00273517"/>
    <w:rsid w:val="00273F7B"/>
    <w:rsid w:val="00274745"/>
    <w:rsid w:val="0027713C"/>
    <w:rsid w:val="002774A1"/>
    <w:rsid w:val="00282057"/>
    <w:rsid w:val="002826BC"/>
    <w:rsid w:val="00284AAF"/>
    <w:rsid w:val="002A00ED"/>
    <w:rsid w:val="002A026C"/>
    <w:rsid w:val="002A09B0"/>
    <w:rsid w:val="002A1C2A"/>
    <w:rsid w:val="002A3308"/>
    <w:rsid w:val="002B275E"/>
    <w:rsid w:val="002B34D1"/>
    <w:rsid w:val="002B4536"/>
    <w:rsid w:val="002B629E"/>
    <w:rsid w:val="002C5B86"/>
    <w:rsid w:val="002C6149"/>
    <w:rsid w:val="002C69AA"/>
    <w:rsid w:val="002C77D3"/>
    <w:rsid w:val="002D105A"/>
    <w:rsid w:val="002D17F8"/>
    <w:rsid w:val="002D2124"/>
    <w:rsid w:val="002D2358"/>
    <w:rsid w:val="002D310F"/>
    <w:rsid w:val="002D3849"/>
    <w:rsid w:val="002D5B16"/>
    <w:rsid w:val="002D7C14"/>
    <w:rsid w:val="002D7D4F"/>
    <w:rsid w:val="002E046D"/>
    <w:rsid w:val="002E3347"/>
    <w:rsid w:val="002E65FF"/>
    <w:rsid w:val="002F21E0"/>
    <w:rsid w:val="002F225B"/>
    <w:rsid w:val="002F38EF"/>
    <w:rsid w:val="002F41C9"/>
    <w:rsid w:val="002F7F13"/>
    <w:rsid w:val="0030074C"/>
    <w:rsid w:val="00303D23"/>
    <w:rsid w:val="00305A66"/>
    <w:rsid w:val="003069DC"/>
    <w:rsid w:val="00306F0D"/>
    <w:rsid w:val="00307094"/>
    <w:rsid w:val="00312841"/>
    <w:rsid w:val="003134AE"/>
    <w:rsid w:val="00315A39"/>
    <w:rsid w:val="00316028"/>
    <w:rsid w:val="00317C16"/>
    <w:rsid w:val="003213A5"/>
    <w:rsid w:val="00323930"/>
    <w:rsid w:val="003353E4"/>
    <w:rsid w:val="00335B40"/>
    <w:rsid w:val="00337070"/>
    <w:rsid w:val="00337A84"/>
    <w:rsid w:val="003400E5"/>
    <w:rsid w:val="00342318"/>
    <w:rsid w:val="0034253A"/>
    <w:rsid w:val="00343520"/>
    <w:rsid w:val="003451EA"/>
    <w:rsid w:val="00345B5E"/>
    <w:rsid w:val="0035196A"/>
    <w:rsid w:val="003529A9"/>
    <w:rsid w:val="00353282"/>
    <w:rsid w:val="003535FD"/>
    <w:rsid w:val="00353D9F"/>
    <w:rsid w:val="00355B38"/>
    <w:rsid w:val="00355BB3"/>
    <w:rsid w:val="003566C1"/>
    <w:rsid w:val="00357B89"/>
    <w:rsid w:val="00364D94"/>
    <w:rsid w:val="00366A75"/>
    <w:rsid w:val="00367C35"/>
    <w:rsid w:val="00374CBF"/>
    <w:rsid w:val="00375423"/>
    <w:rsid w:val="0037594F"/>
    <w:rsid w:val="00386B8D"/>
    <w:rsid w:val="003A2DB7"/>
    <w:rsid w:val="003A5840"/>
    <w:rsid w:val="003A6DA1"/>
    <w:rsid w:val="003B1394"/>
    <w:rsid w:val="003B3BB6"/>
    <w:rsid w:val="003B64F2"/>
    <w:rsid w:val="003B7E80"/>
    <w:rsid w:val="003C3E21"/>
    <w:rsid w:val="003C45BE"/>
    <w:rsid w:val="003C5DDF"/>
    <w:rsid w:val="003C6254"/>
    <w:rsid w:val="003C7EBA"/>
    <w:rsid w:val="003D23FE"/>
    <w:rsid w:val="003D286A"/>
    <w:rsid w:val="003E115C"/>
    <w:rsid w:val="003E19E3"/>
    <w:rsid w:val="003E2D4B"/>
    <w:rsid w:val="003E40A0"/>
    <w:rsid w:val="003E43CA"/>
    <w:rsid w:val="003E56C4"/>
    <w:rsid w:val="0040118A"/>
    <w:rsid w:val="0040755A"/>
    <w:rsid w:val="00407D8F"/>
    <w:rsid w:val="0041076D"/>
    <w:rsid w:val="00413958"/>
    <w:rsid w:val="004142CC"/>
    <w:rsid w:val="00416860"/>
    <w:rsid w:val="00417191"/>
    <w:rsid w:val="00417D00"/>
    <w:rsid w:val="00417D79"/>
    <w:rsid w:val="00420D90"/>
    <w:rsid w:val="00423E5E"/>
    <w:rsid w:val="00424F6C"/>
    <w:rsid w:val="004300CD"/>
    <w:rsid w:val="00432BB6"/>
    <w:rsid w:val="00433119"/>
    <w:rsid w:val="00433279"/>
    <w:rsid w:val="004357B0"/>
    <w:rsid w:val="00436673"/>
    <w:rsid w:val="0043682A"/>
    <w:rsid w:val="004406C7"/>
    <w:rsid w:val="00442DEC"/>
    <w:rsid w:val="00446669"/>
    <w:rsid w:val="00446F2A"/>
    <w:rsid w:val="00450AFE"/>
    <w:rsid w:val="004530B6"/>
    <w:rsid w:val="00453EF7"/>
    <w:rsid w:val="004559CC"/>
    <w:rsid w:val="00460514"/>
    <w:rsid w:val="00460F8C"/>
    <w:rsid w:val="0046119F"/>
    <w:rsid w:val="00464BED"/>
    <w:rsid w:val="004722E5"/>
    <w:rsid w:val="0047647A"/>
    <w:rsid w:val="0047683C"/>
    <w:rsid w:val="0048094F"/>
    <w:rsid w:val="00482BCA"/>
    <w:rsid w:val="00484B9A"/>
    <w:rsid w:val="00490646"/>
    <w:rsid w:val="00495F03"/>
    <w:rsid w:val="004A31BB"/>
    <w:rsid w:val="004A324F"/>
    <w:rsid w:val="004A44FF"/>
    <w:rsid w:val="004B0506"/>
    <w:rsid w:val="004B0F45"/>
    <w:rsid w:val="004B1992"/>
    <w:rsid w:val="004B5A07"/>
    <w:rsid w:val="004C3970"/>
    <w:rsid w:val="004C3B68"/>
    <w:rsid w:val="004C675E"/>
    <w:rsid w:val="004C7AB8"/>
    <w:rsid w:val="004D1CF0"/>
    <w:rsid w:val="004D53F8"/>
    <w:rsid w:val="004D5FB2"/>
    <w:rsid w:val="004D691C"/>
    <w:rsid w:val="004E1C90"/>
    <w:rsid w:val="004E2522"/>
    <w:rsid w:val="004E4F2F"/>
    <w:rsid w:val="004E55CB"/>
    <w:rsid w:val="004E573A"/>
    <w:rsid w:val="004E587D"/>
    <w:rsid w:val="004E59AB"/>
    <w:rsid w:val="004F1289"/>
    <w:rsid w:val="004F3B0B"/>
    <w:rsid w:val="004F3D28"/>
    <w:rsid w:val="004F4D04"/>
    <w:rsid w:val="004F57C2"/>
    <w:rsid w:val="004F67AA"/>
    <w:rsid w:val="004F74D2"/>
    <w:rsid w:val="004F77DE"/>
    <w:rsid w:val="005025BE"/>
    <w:rsid w:val="0050324B"/>
    <w:rsid w:val="00505F7F"/>
    <w:rsid w:val="00507FCB"/>
    <w:rsid w:val="00510FD7"/>
    <w:rsid w:val="005120C7"/>
    <w:rsid w:val="0051243A"/>
    <w:rsid w:val="00512C72"/>
    <w:rsid w:val="0051640F"/>
    <w:rsid w:val="00516680"/>
    <w:rsid w:val="005221F0"/>
    <w:rsid w:val="00523187"/>
    <w:rsid w:val="00530247"/>
    <w:rsid w:val="005308EB"/>
    <w:rsid w:val="00532A96"/>
    <w:rsid w:val="00533098"/>
    <w:rsid w:val="005345BD"/>
    <w:rsid w:val="005350A6"/>
    <w:rsid w:val="00536546"/>
    <w:rsid w:val="005374BD"/>
    <w:rsid w:val="00540FB9"/>
    <w:rsid w:val="00541B84"/>
    <w:rsid w:val="00543E1A"/>
    <w:rsid w:val="00543FA9"/>
    <w:rsid w:val="00544617"/>
    <w:rsid w:val="00544BBD"/>
    <w:rsid w:val="00550716"/>
    <w:rsid w:val="00551E8A"/>
    <w:rsid w:val="00557257"/>
    <w:rsid w:val="005645D7"/>
    <w:rsid w:val="00565B50"/>
    <w:rsid w:val="00571526"/>
    <w:rsid w:val="00573599"/>
    <w:rsid w:val="00575FCA"/>
    <w:rsid w:val="00580EA2"/>
    <w:rsid w:val="005868C8"/>
    <w:rsid w:val="00586BC2"/>
    <w:rsid w:val="00590C48"/>
    <w:rsid w:val="0059148A"/>
    <w:rsid w:val="00591CCC"/>
    <w:rsid w:val="005A3A74"/>
    <w:rsid w:val="005A6112"/>
    <w:rsid w:val="005A7DFB"/>
    <w:rsid w:val="005B1C10"/>
    <w:rsid w:val="005B409E"/>
    <w:rsid w:val="005B415A"/>
    <w:rsid w:val="005B66BB"/>
    <w:rsid w:val="005C09FE"/>
    <w:rsid w:val="005C0C62"/>
    <w:rsid w:val="005C2867"/>
    <w:rsid w:val="005C28F4"/>
    <w:rsid w:val="005C3427"/>
    <w:rsid w:val="005C4AAA"/>
    <w:rsid w:val="005C6AAC"/>
    <w:rsid w:val="005D0FAB"/>
    <w:rsid w:val="005D1E1D"/>
    <w:rsid w:val="005D4EF7"/>
    <w:rsid w:val="005D525C"/>
    <w:rsid w:val="005D71B0"/>
    <w:rsid w:val="005D7945"/>
    <w:rsid w:val="005E62B7"/>
    <w:rsid w:val="005E6823"/>
    <w:rsid w:val="005F1142"/>
    <w:rsid w:val="005F1179"/>
    <w:rsid w:val="005F39E7"/>
    <w:rsid w:val="005F5174"/>
    <w:rsid w:val="005F608B"/>
    <w:rsid w:val="006009F9"/>
    <w:rsid w:val="00601395"/>
    <w:rsid w:val="0060529E"/>
    <w:rsid w:val="00607AAC"/>
    <w:rsid w:val="006104EB"/>
    <w:rsid w:val="00614348"/>
    <w:rsid w:val="006145B8"/>
    <w:rsid w:val="00614889"/>
    <w:rsid w:val="00615F73"/>
    <w:rsid w:val="006170C2"/>
    <w:rsid w:val="00625A13"/>
    <w:rsid w:val="006307AD"/>
    <w:rsid w:val="00630854"/>
    <w:rsid w:val="006342C7"/>
    <w:rsid w:val="00641F79"/>
    <w:rsid w:val="006427B9"/>
    <w:rsid w:val="006468CF"/>
    <w:rsid w:val="00646B6D"/>
    <w:rsid w:val="00654F90"/>
    <w:rsid w:val="00656C21"/>
    <w:rsid w:val="00661419"/>
    <w:rsid w:val="006616D7"/>
    <w:rsid w:val="00662FD3"/>
    <w:rsid w:val="00663210"/>
    <w:rsid w:val="006638CE"/>
    <w:rsid w:val="00664129"/>
    <w:rsid w:val="00667FF2"/>
    <w:rsid w:val="0067158A"/>
    <w:rsid w:val="006746FD"/>
    <w:rsid w:val="00680F0A"/>
    <w:rsid w:val="00683E86"/>
    <w:rsid w:val="00686425"/>
    <w:rsid w:val="00691C61"/>
    <w:rsid w:val="006949FC"/>
    <w:rsid w:val="006A0790"/>
    <w:rsid w:val="006A1970"/>
    <w:rsid w:val="006A4567"/>
    <w:rsid w:val="006A4C68"/>
    <w:rsid w:val="006B161D"/>
    <w:rsid w:val="006B3DEE"/>
    <w:rsid w:val="006B5A16"/>
    <w:rsid w:val="006B61C1"/>
    <w:rsid w:val="006B74D8"/>
    <w:rsid w:val="006C1480"/>
    <w:rsid w:val="006C2C8A"/>
    <w:rsid w:val="006C47F0"/>
    <w:rsid w:val="006C5209"/>
    <w:rsid w:val="006C7103"/>
    <w:rsid w:val="006D086D"/>
    <w:rsid w:val="006D2D4C"/>
    <w:rsid w:val="006E05BE"/>
    <w:rsid w:val="006E30C0"/>
    <w:rsid w:val="006E49F0"/>
    <w:rsid w:val="006E6F60"/>
    <w:rsid w:val="006E7C4D"/>
    <w:rsid w:val="006F3FBE"/>
    <w:rsid w:val="006F7B12"/>
    <w:rsid w:val="00706DF3"/>
    <w:rsid w:val="007121DD"/>
    <w:rsid w:val="007146BC"/>
    <w:rsid w:val="007231D9"/>
    <w:rsid w:val="00723E34"/>
    <w:rsid w:val="00725B85"/>
    <w:rsid w:val="007318E0"/>
    <w:rsid w:val="007330DA"/>
    <w:rsid w:val="007354EA"/>
    <w:rsid w:val="007379CA"/>
    <w:rsid w:val="007418F9"/>
    <w:rsid w:val="00743342"/>
    <w:rsid w:val="00750346"/>
    <w:rsid w:val="007539E6"/>
    <w:rsid w:val="00754702"/>
    <w:rsid w:val="007577BD"/>
    <w:rsid w:val="0076030A"/>
    <w:rsid w:val="007615D0"/>
    <w:rsid w:val="0076486D"/>
    <w:rsid w:val="007705A0"/>
    <w:rsid w:val="00771953"/>
    <w:rsid w:val="007762A3"/>
    <w:rsid w:val="00780F31"/>
    <w:rsid w:val="00782310"/>
    <w:rsid w:val="00782DCB"/>
    <w:rsid w:val="007861B1"/>
    <w:rsid w:val="007863D1"/>
    <w:rsid w:val="007866A2"/>
    <w:rsid w:val="007875D0"/>
    <w:rsid w:val="00795939"/>
    <w:rsid w:val="007A1B23"/>
    <w:rsid w:val="007A2067"/>
    <w:rsid w:val="007A3182"/>
    <w:rsid w:val="007A78B5"/>
    <w:rsid w:val="007A79D3"/>
    <w:rsid w:val="007A7BE1"/>
    <w:rsid w:val="007B2571"/>
    <w:rsid w:val="007B303E"/>
    <w:rsid w:val="007B4608"/>
    <w:rsid w:val="007C24A0"/>
    <w:rsid w:val="007C4EC8"/>
    <w:rsid w:val="007D169B"/>
    <w:rsid w:val="007D26B0"/>
    <w:rsid w:val="007D5E92"/>
    <w:rsid w:val="007E4C25"/>
    <w:rsid w:val="007E5D2C"/>
    <w:rsid w:val="007F24AC"/>
    <w:rsid w:val="007F413C"/>
    <w:rsid w:val="007F4215"/>
    <w:rsid w:val="007F50DF"/>
    <w:rsid w:val="007F6154"/>
    <w:rsid w:val="00800FD6"/>
    <w:rsid w:val="00803C81"/>
    <w:rsid w:val="00810D5C"/>
    <w:rsid w:val="00813EC2"/>
    <w:rsid w:val="00813F37"/>
    <w:rsid w:val="008147B1"/>
    <w:rsid w:val="008154D3"/>
    <w:rsid w:val="0082052C"/>
    <w:rsid w:val="00821E24"/>
    <w:rsid w:val="00821FB5"/>
    <w:rsid w:val="008261E0"/>
    <w:rsid w:val="00827516"/>
    <w:rsid w:val="0083078C"/>
    <w:rsid w:val="00830951"/>
    <w:rsid w:val="00834E8A"/>
    <w:rsid w:val="00837B3C"/>
    <w:rsid w:val="008452FD"/>
    <w:rsid w:val="00853C90"/>
    <w:rsid w:val="00855400"/>
    <w:rsid w:val="0085746F"/>
    <w:rsid w:val="00861600"/>
    <w:rsid w:val="00861CEC"/>
    <w:rsid w:val="008637E1"/>
    <w:rsid w:val="00870CB2"/>
    <w:rsid w:val="0087211A"/>
    <w:rsid w:val="0087391D"/>
    <w:rsid w:val="00877775"/>
    <w:rsid w:val="00877CC0"/>
    <w:rsid w:val="0088323E"/>
    <w:rsid w:val="00884CAA"/>
    <w:rsid w:val="00885D28"/>
    <w:rsid w:val="00887134"/>
    <w:rsid w:val="0088751F"/>
    <w:rsid w:val="008900D9"/>
    <w:rsid w:val="00890F1E"/>
    <w:rsid w:val="00892DFC"/>
    <w:rsid w:val="00892FB9"/>
    <w:rsid w:val="00893C12"/>
    <w:rsid w:val="008A1555"/>
    <w:rsid w:val="008A4AE2"/>
    <w:rsid w:val="008A73BE"/>
    <w:rsid w:val="008B28DF"/>
    <w:rsid w:val="008B512E"/>
    <w:rsid w:val="008B61E8"/>
    <w:rsid w:val="008B7046"/>
    <w:rsid w:val="008C05F0"/>
    <w:rsid w:val="008D00E5"/>
    <w:rsid w:val="008D08DA"/>
    <w:rsid w:val="008D1916"/>
    <w:rsid w:val="008D30ED"/>
    <w:rsid w:val="008D660C"/>
    <w:rsid w:val="008D66FC"/>
    <w:rsid w:val="008D77A8"/>
    <w:rsid w:val="008D7BC9"/>
    <w:rsid w:val="008E5BFD"/>
    <w:rsid w:val="008F0274"/>
    <w:rsid w:val="008F19F0"/>
    <w:rsid w:val="008F5AD5"/>
    <w:rsid w:val="008F7631"/>
    <w:rsid w:val="009003A9"/>
    <w:rsid w:val="00900C48"/>
    <w:rsid w:val="00900DA7"/>
    <w:rsid w:val="00901534"/>
    <w:rsid w:val="00902D41"/>
    <w:rsid w:val="00905939"/>
    <w:rsid w:val="009073BA"/>
    <w:rsid w:val="00907CA8"/>
    <w:rsid w:val="0091144C"/>
    <w:rsid w:val="00912CD9"/>
    <w:rsid w:val="00913A6F"/>
    <w:rsid w:val="00916029"/>
    <w:rsid w:val="00916B4D"/>
    <w:rsid w:val="00921580"/>
    <w:rsid w:val="009222EE"/>
    <w:rsid w:val="009225C3"/>
    <w:rsid w:val="0092365C"/>
    <w:rsid w:val="009271C7"/>
    <w:rsid w:val="00930C56"/>
    <w:rsid w:val="00930FE6"/>
    <w:rsid w:val="00931783"/>
    <w:rsid w:val="009335CC"/>
    <w:rsid w:val="009340B6"/>
    <w:rsid w:val="009351AD"/>
    <w:rsid w:val="00941F6A"/>
    <w:rsid w:val="00943D67"/>
    <w:rsid w:val="0094522A"/>
    <w:rsid w:val="00945CA7"/>
    <w:rsid w:val="00946B31"/>
    <w:rsid w:val="00947861"/>
    <w:rsid w:val="00947E8E"/>
    <w:rsid w:val="00950B80"/>
    <w:rsid w:val="0095437E"/>
    <w:rsid w:val="00954BD0"/>
    <w:rsid w:val="00957E3A"/>
    <w:rsid w:val="009654FE"/>
    <w:rsid w:val="0096615F"/>
    <w:rsid w:val="00967818"/>
    <w:rsid w:val="00967DEB"/>
    <w:rsid w:val="00974BB4"/>
    <w:rsid w:val="00974C2E"/>
    <w:rsid w:val="00980AD6"/>
    <w:rsid w:val="009821FF"/>
    <w:rsid w:val="00982E68"/>
    <w:rsid w:val="00987659"/>
    <w:rsid w:val="00987B0D"/>
    <w:rsid w:val="00991383"/>
    <w:rsid w:val="009914C3"/>
    <w:rsid w:val="009933F0"/>
    <w:rsid w:val="00994439"/>
    <w:rsid w:val="00997547"/>
    <w:rsid w:val="009A15D7"/>
    <w:rsid w:val="009A1815"/>
    <w:rsid w:val="009A1A33"/>
    <w:rsid w:val="009A529E"/>
    <w:rsid w:val="009A76CD"/>
    <w:rsid w:val="009A7DC7"/>
    <w:rsid w:val="009B1E53"/>
    <w:rsid w:val="009B7F32"/>
    <w:rsid w:val="009C0372"/>
    <w:rsid w:val="009C1425"/>
    <w:rsid w:val="009C6BE2"/>
    <w:rsid w:val="009D14DE"/>
    <w:rsid w:val="009D2516"/>
    <w:rsid w:val="009D455F"/>
    <w:rsid w:val="009E18F7"/>
    <w:rsid w:val="009E1B74"/>
    <w:rsid w:val="009E3798"/>
    <w:rsid w:val="009E3B80"/>
    <w:rsid w:val="009E5DC1"/>
    <w:rsid w:val="009E69FA"/>
    <w:rsid w:val="009F09C0"/>
    <w:rsid w:val="009F0EB2"/>
    <w:rsid w:val="009F43D5"/>
    <w:rsid w:val="009F5F15"/>
    <w:rsid w:val="00A02724"/>
    <w:rsid w:val="00A0404C"/>
    <w:rsid w:val="00A054E5"/>
    <w:rsid w:val="00A13622"/>
    <w:rsid w:val="00A1785A"/>
    <w:rsid w:val="00A21AA2"/>
    <w:rsid w:val="00A22150"/>
    <w:rsid w:val="00A25CE4"/>
    <w:rsid w:val="00A27784"/>
    <w:rsid w:val="00A31D20"/>
    <w:rsid w:val="00A3496F"/>
    <w:rsid w:val="00A465CD"/>
    <w:rsid w:val="00A46ABF"/>
    <w:rsid w:val="00A525C9"/>
    <w:rsid w:val="00A5520D"/>
    <w:rsid w:val="00A55A73"/>
    <w:rsid w:val="00A60933"/>
    <w:rsid w:val="00A60A42"/>
    <w:rsid w:val="00A61ACA"/>
    <w:rsid w:val="00A64A82"/>
    <w:rsid w:val="00A653FB"/>
    <w:rsid w:val="00A67593"/>
    <w:rsid w:val="00A73277"/>
    <w:rsid w:val="00A7357C"/>
    <w:rsid w:val="00A76DFE"/>
    <w:rsid w:val="00A8520A"/>
    <w:rsid w:val="00A87D05"/>
    <w:rsid w:val="00A91B57"/>
    <w:rsid w:val="00A926DC"/>
    <w:rsid w:val="00A927E4"/>
    <w:rsid w:val="00A93DAE"/>
    <w:rsid w:val="00A95005"/>
    <w:rsid w:val="00A95DFE"/>
    <w:rsid w:val="00A97636"/>
    <w:rsid w:val="00A97E5D"/>
    <w:rsid w:val="00A97ECB"/>
    <w:rsid w:val="00AA079A"/>
    <w:rsid w:val="00AA37C4"/>
    <w:rsid w:val="00AA394B"/>
    <w:rsid w:val="00AA4CC6"/>
    <w:rsid w:val="00AA553C"/>
    <w:rsid w:val="00AB3BAD"/>
    <w:rsid w:val="00AB45BA"/>
    <w:rsid w:val="00AC215B"/>
    <w:rsid w:val="00AC743A"/>
    <w:rsid w:val="00AD0D80"/>
    <w:rsid w:val="00AD163F"/>
    <w:rsid w:val="00AD4A03"/>
    <w:rsid w:val="00AD6FAA"/>
    <w:rsid w:val="00AE0592"/>
    <w:rsid w:val="00AE5E5D"/>
    <w:rsid w:val="00AE7941"/>
    <w:rsid w:val="00AF0921"/>
    <w:rsid w:val="00B01977"/>
    <w:rsid w:val="00B05E7A"/>
    <w:rsid w:val="00B06485"/>
    <w:rsid w:val="00B07552"/>
    <w:rsid w:val="00B076F4"/>
    <w:rsid w:val="00B07DFD"/>
    <w:rsid w:val="00B10FBD"/>
    <w:rsid w:val="00B20C4B"/>
    <w:rsid w:val="00B2161B"/>
    <w:rsid w:val="00B24160"/>
    <w:rsid w:val="00B25D98"/>
    <w:rsid w:val="00B25EA0"/>
    <w:rsid w:val="00B27F80"/>
    <w:rsid w:val="00B3116A"/>
    <w:rsid w:val="00B323AB"/>
    <w:rsid w:val="00B35841"/>
    <w:rsid w:val="00B360B4"/>
    <w:rsid w:val="00B402E2"/>
    <w:rsid w:val="00B403A6"/>
    <w:rsid w:val="00B432EA"/>
    <w:rsid w:val="00B4478B"/>
    <w:rsid w:val="00B47C96"/>
    <w:rsid w:val="00B512FD"/>
    <w:rsid w:val="00B52406"/>
    <w:rsid w:val="00B541E8"/>
    <w:rsid w:val="00B548C0"/>
    <w:rsid w:val="00B550E2"/>
    <w:rsid w:val="00B5661F"/>
    <w:rsid w:val="00B572A4"/>
    <w:rsid w:val="00B6034B"/>
    <w:rsid w:val="00B61080"/>
    <w:rsid w:val="00B6222A"/>
    <w:rsid w:val="00B62BE0"/>
    <w:rsid w:val="00B65043"/>
    <w:rsid w:val="00B668C7"/>
    <w:rsid w:val="00B7602B"/>
    <w:rsid w:val="00B8586C"/>
    <w:rsid w:val="00B8793A"/>
    <w:rsid w:val="00B91CEC"/>
    <w:rsid w:val="00B92FEA"/>
    <w:rsid w:val="00B938D2"/>
    <w:rsid w:val="00B95661"/>
    <w:rsid w:val="00BA20E4"/>
    <w:rsid w:val="00BA36C1"/>
    <w:rsid w:val="00BA38E9"/>
    <w:rsid w:val="00BA5A92"/>
    <w:rsid w:val="00BA6795"/>
    <w:rsid w:val="00BB0E1A"/>
    <w:rsid w:val="00BB40B3"/>
    <w:rsid w:val="00BB463A"/>
    <w:rsid w:val="00BB64BD"/>
    <w:rsid w:val="00BC01E8"/>
    <w:rsid w:val="00BC09A0"/>
    <w:rsid w:val="00BC3FA2"/>
    <w:rsid w:val="00BC62DC"/>
    <w:rsid w:val="00BC64B9"/>
    <w:rsid w:val="00BD1574"/>
    <w:rsid w:val="00BD3B5D"/>
    <w:rsid w:val="00BD401F"/>
    <w:rsid w:val="00BD4CFD"/>
    <w:rsid w:val="00BD4DF6"/>
    <w:rsid w:val="00BD5B1A"/>
    <w:rsid w:val="00BD5C85"/>
    <w:rsid w:val="00BD5EF8"/>
    <w:rsid w:val="00BE253D"/>
    <w:rsid w:val="00BE3064"/>
    <w:rsid w:val="00BE3354"/>
    <w:rsid w:val="00BE5071"/>
    <w:rsid w:val="00BE7D2E"/>
    <w:rsid w:val="00BF0A4F"/>
    <w:rsid w:val="00BF15F9"/>
    <w:rsid w:val="00BF29B8"/>
    <w:rsid w:val="00BF2E77"/>
    <w:rsid w:val="00BF42AB"/>
    <w:rsid w:val="00BF6095"/>
    <w:rsid w:val="00BF76D4"/>
    <w:rsid w:val="00C00148"/>
    <w:rsid w:val="00C00943"/>
    <w:rsid w:val="00C00B8F"/>
    <w:rsid w:val="00C00E0E"/>
    <w:rsid w:val="00C012BA"/>
    <w:rsid w:val="00C02473"/>
    <w:rsid w:val="00C0436B"/>
    <w:rsid w:val="00C048D0"/>
    <w:rsid w:val="00C04F02"/>
    <w:rsid w:val="00C05157"/>
    <w:rsid w:val="00C06211"/>
    <w:rsid w:val="00C074C8"/>
    <w:rsid w:val="00C1423D"/>
    <w:rsid w:val="00C1667F"/>
    <w:rsid w:val="00C21A65"/>
    <w:rsid w:val="00C227B4"/>
    <w:rsid w:val="00C2335E"/>
    <w:rsid w:val="00C2746C"/>
    <w:rsid w:val="00C3090D"/>
    <w:rsid w:val="00C32BC5"/>
    <w:rsid w:val="00C33523"/>
    <w:rsid w:val="00C3634A"/>
    <w:rsid w:val="00C40E1C"/>
    <w:rsid w:val="00C46DFB"/>
    <w:rsid w:val="00C479AD"/>
    <w:rsid w:val="00C51689"/>
    <w:rsid w:val="00C51711"/>
    <w:rsid w:val="00C52FC1"/>
    <w:rsid w:val="00C57024"/>
    <w:rsid w:val="00C6275F"/>
    <w:rsid w:val="00C62E26"/>
    <w:rsid w:val="00C6309B"/>
    <w:rsid w:val="00C717AE"/>
    <w:rsid w:val="00C71D88"/>
    <w:rsid w:val="00C73684"/>
    <w:rsid w:val="00C74413"/>
    <w:rsid w:val="00C77C7E"/>
    <w:rsid w:val="00C816EF"/>
    <w:rsid w:val="00C82986"/>
    <w:rsid w:val="00C8386C"/>
    <w:rsid w:val="00C846B5"/>
    <w:rsid w:val="00C851AE"/>
    <w:rsid w:val="00C858D0"/>
    <w:rsid w:val="00C85D4F"/>
    <w:rsid w:val="00C8645E"/>
    <w:rsid w:val="00C91B36"/>
    <w:rsid w:val="00C93938"/>
    <w:rsid w:val="00C94396"/>
    <w:rsid w:val="00C9505C"/>
    <w:rsid w:val="00C958ED"/>
    <w:rsid w:val="00C959DA"/>
    <w:rsid w:val="00C95C23"/>
    <w:rsid w:val="00CA1445"/>
    <w:rsid w:val="00CA2338"/>
    <w:rsid w:val="00CA2DCD"/>
    <w:rsid w:val="00CA398B"/>
    <w:rsid w:val="00CA4087"/>
    <w:rsid w:val="00CA418E"/>
    <w:rsid w:val="00CA4C18"/>
    <w:rsid w:val="00CA63DE"/>
    <w:rsid w:val="00CB32E3"/>
    <w:rsid w:val="00CB3937"/>
    <w:rsid w:val="00CB3CED"/>
    <w:rsid w:val="00CB5275"/>
    <w:rsid w:val="00CB5358"/>
    <w:rsid w:val="00CB5F23"/>
    <w:rsid w:val="00CC49D6"/>
    <w:rsid w:val="00CD092F"/>
    <w:rsid w:val="00CD24C2"/>
    <w:rsid w:val="00CD36D7"/>
    <w:rsid w:val="00CD4404"/>
    <w:rsid w:val="00CD512B"/>
    <w:rsid w:val="00CD5C4F"/>
    <w:rsid w:val="00CD7467"/>
    <w:rsid w:val="00CE1A1D"/>
    <w:rsid w:val="00CE1F0A"/>
    <w:rsid w:val="00CE3857"/>
    <w:rsid w:val="00CE3D18"/>
    <w:rsid w:val="00CE594C"/>
    <w:rsid w:val="00CF21E4"/>
    <w:rsid w:val="00CF2BF5"/>
    <w:rsid w:val="00CF5B3F"/>
    <w:rsid w:val="00CF7E55"/>
    <w:rsid w:val="00D03BF2"/>
    <w:rsid w:val="00D07138"/>
    <w:rsid w:val="00D07394"/>
    <w:rsid w:val="00D10D44"/>
    <w:rsid w:val="00D13F4B"/>
    <w:rsid w:val="00D16EE6"/>
    <w:rsid w:val="00D176C4"/>
    <w:rsid w:val="00D2002E"/>
    <w:rsid w:val="00D22C34"/>
    <w:rsid w:val="00D272A9"/>
    <w:rsid w:val="00D2797A"/>
    <w:rsid w:val="00D27E90"/>
    <w:rsid w:val="00D31368"/>
    <w:rsid w:val="00D31E11"/>
    <w:rsid w:val="00D40EAA"/>
    <w:rsid w:val="00D433A7"/>
    <w:rsid w:val="00D47DB9"/>
    <w:rsid w:val="00D50C7D"/>
    <w:rsid w:val="00D50E04"/>
    <w:rsid w:val="00D5414C"/>
    <w:rsid w:val="00D54489"/>
    <w:rsid w:val="00D5625E"/>
    <w:rsid w:val="00D576F7"/>
    <w:rsid w:val="00D603AC"/>
    <w:rsid w:val="00D65A18"/>
    <w:rsid w:val="00D71C2A"/>
    <w:rsid w:val="00D73C3F"/>
    <w:rsid w:val="00D7525B"/>
    <w:rsid w:val="00D75A6C"/>
    <w:rsid w:val="00D761EB"/>
    <w:rsid w:val="00D77924"/>
    <w:rsid w:val="00D80A96"/>
    <w:rsid w:val="00D816E1"/>
    <w:rsid w:val="00D83B6E"/>
    <w:rsid w:val="00D84D4F"/>
    <w:rsid w:val="00D8512E"/>
    <w:rsid w:val="00D87FB6"/>
    <w:rsid w:val="00D925C9"/>
    <w:rsid w:val="00D928F9"/>
    <w:rsid w:val="00D93F61"/>
    <w:rsid w:val="00D94600"/>
    <w:rsid w:val="00D97DED"/>
    <w:rsid w:val="00DA038E"/>
    <w:rsid w:val="00DA1E87"/>
    <w:rsid w:val="00DA292B"/>
    <w:rsid w:val="00DA7545"/>
    <w:rsid w:val="00DB0AF0"/>
    <w:rsid w:val="00DB1F2B"/>
    <w:rsid w:val="00DB326D"/>
    <w:rsid w:val="00DB5280"/>
    <w:rsid w:val="00DB597D"/>
    <w:rsid w:val="00DB605D"/>
    <w:rsid w:val="00DB75B9"/>
    <w:rsid w:val="00DB7680"/>
    <w:rsid w:val="00DC0901"/>
    <w:rsid w:val="00DC4173"/>
    <w:rsid w:val="00DC4AA5"/>
    <w:rsid w:val="00DC57FD"/>
    <w:rsid w:val="00DC5B85"/>
    <w:rsid w:val="00DC649C"/>
    <w:rsid w:val="00DC78A8"/>
    <w:rsid w:val="00DD0DEC"/>
    <w:rsid w:val="00DD25E0"/>
    <w:rsid w:val="00DD30E0"/>
    <w:rsid w:val="00DD3AA1"/>
    <w:rsid w:val="00DD4BFC"/>
    <w:rsid w:val="00DE3582"/>
    <w:rsid w:val="00DE3A14"/>
    <w:rsid w:val="00DE4EE6"/>
    <w:rsid w:val="00DE6E91"/>
    <w:rsid w:val="00DF53B2"/>
    <w:rsid w:val="00E0056C"/>
    <w:rsid w:val="00E0139A"/>
    <w:rsid w:val="00E10F9D"/>
    <w:rsid w:val="00E12FF9"/>
    <w:rsid w:val="00E13708"/>
    <w:rsid w:val="00E157F7"/>
    <w:rsid w:val="00E17F64"/>
    <w:rsid w:val="00E22E0D"/>
    <w:rsid w:val="00E2365B"/>
    <w:rsid w:val="00E24BD1"/>
    <w:rsid w:val="00E259E8"/>
    <w:rsid w:val="00E26024"/>
    <w:rsid w:val="00E264FF"/>
    <w:rsid w:val="00E2742B"/>
    <w:rsid w:val="00E317FA"/>
    <w:rsid w:val="00E335E5"/>
    <w:rsid w:val="00E33F99"/>
    <w:rsid w:val="00E3623B"/>
    <w:rsid w:val="00E37FC6"/>
    <w:rsid w:val="00E40249"/>
    <w:rsid w:val="00E40E5D"/>
    <w:rsid w:val="00E42FDF"/>
    <w:rsid w:val="00E43B97"/>
    <w:rsid w:val="00E448DC"/>
    <w:rsid w:val="00E464E6"/>
    <w:rsid w:val="00E46AD9"/>
    <w:rsid w:val="00E50902"/>
    <w:rsid w:val="00E52C9C"/>
    <w:rsid w:val="00E539AC"/>
    <w:rsid w:val="00E53C43"/>
    <w:rsid w:val="00E609A2"/>
    <w:rsid w:val="00E6164E"/>
    <w:rsid w:val="00E61887"/>
    <w:rsid w:val="00E61940"/>
    <w:rsid w:val="00E61FC5"/>
    <w:rsid w:val="00E62A5C"/>
    <w:rsid w:val="00E62E63"/>
    <w:rsid w:val="00E64364"/>
    <w:rsid w:val="00E6669D"/>
    <w:rsid w:val="00E7173B"/>
    <w:rsid w:val="00E81D30"/>
    <w:rsid w:val="00E841C4"/>
    <w:rsid w:val="00E87334"/>
    <w:rsid w:val="00E91342"/>
    <w:rsid w:val="00E91A8E"/>
    <w:rsid w:val="00E9292B"/>
    <w:rsid w:val="00E92AFF"/>
    <w:rsid w:val="00E92DD6"/>
    <w:rsid w:val="00E93766"/>
    <w:rsid w:val="00E94D8F"/>
    <w:rsid w:val="00E956BC"/>
    <w:rsid w:val="00E95BDD"/>
    <w:rsid w:val="00E96338"/>
    <w:rsid w:val="00EA0970"/>
    <w:rsid w:val="00EA1D63"/>
    <w:rsid w:val="00EA1EB5"/>
    <w:rsid w:val="00EB28C2"/>
    <w:rsid w:val="00EB3005"/>
    <w:rsid w:val="00EB52C6"/>
    <w:rsid w:val="00EC128B"/>
    <w:rsid w:val="00EC4916"/>
    <w:rsid w:val="00ED10C0"/>
    <w:rsid w:val="00ED2CDB"/>
    <w:rsid w:val="00ED4C39"/>
    <w:rsid w:val="00ED4C43"/>
    <w:rsid w:val="00ED5F58"/>
    <w:rsid w:val="00EE0BE3"/>
    <w:rsid w:val="00EE5DF5"/>
    <w:rsid w:val="00F0279F"/>
    <w:rsid w:val="00F035E1"/>
    <w:rsid w:val="00F06CF4"/>
    <w:rsid w:val="00F156E1"/>
    <w:rsid w:val="00F16B6C"/>
    <w:rsid w:val="00F171F2"/>
    <w:rsid w:val="00F17E75"/>
    <w:rsid w:val="00F2084B"/>
    <w:rsid w:val="00F22C51"/>
    <w:rsid w:val="00F241DB"/>
    <w:rsid w:val="00F30AD2"/>
    <w:rsid w:val="00F325F1"/>
    <w:rsid w:val="00F34A5C"/>
    <w:rsid w:val="00F43AB5"/>
    <w:rsid w:val="00F459F0"/>
    <w:rsid w:val="00F56A6D"/>
    <w:rsid w:val="00F56D8B"/>
    <w:rsid w:val="00F642CF"/>
    <w:rsid w:val="00F66726"/>
    <w:rsid w:val="00F70ED1"/>
    <w:rsid w:val="00F74BD8"/>
    <w:rsid w:val="00F74D79"/>
    <w:rsid w:val="00F75ADC"/>
    <w:rsid w:val="00F771AA"/>
    <w:rsid w:val="00F82304"/>
    <w:rsid w:val="00F862DB"/>
    <w:rsid w:val="00F86F92"/>
    <w:rsid w:val="00F90803"/>
    <w:rsid w:val="00F94C86"/>
    <w:rsid w:val="00FA0424"/>
    <w:rsid w:val="00FA250D"/>
    <w:rsid w:val="00FA2C8F"/>
    <w:rsid w:val="00FA6D9E"/>
    <w:rsid w:val="00FA769F"/>
    <w:rsid w:val="00FB4F17"/>
    <w:rsid w:val="00FB6D5F"/>
    <w:rsid w:val="00FB7209"/>
    <w:rsid w:val="00FC124A"/>
    <w:rsid w:val="00FC2099"/>
    <w:rsid w:val="00FC248C"/>
    <w:rsid w:val="00FD17A3"/>
    <w:rsid w:val="00FD4EB9"/>
    <w:rsid w:val="00FE11D4"/>
    <w:rsid w:val="00FE741F"/>
    <w:rsid w:val="00FF2107"/>
    <w:rsid w:val="00FF285A"/>
    <w:rsid w:val="00FF32C2"/>
    <w:rsid w:val="00FF5C6E"/>
    <w:rsid w:val="00FF6B3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CC6"/>
    <w:rPr>
      <w:sz w:val="24"/>
      <w:szCs w:val="24"/>
      <w:lang w:val="en-GB" w:eastAsia="en-US"/>
    </w:rPr>
  </w:style>
  <w:style w:type="paragraph" w:styleId="Heading1">
    <w:name w:val="heading 1"/>
    <w:basedOn w:val="Normal"/>
    <w:next w:val="Normal"/>
    <w:link w:val="Heading1Char"/>
    <w:uiPriority w:val="99"/>
    <w:qFormat/>
    <w:rsid w:val="00AA4CC6"/>
    <w:pPr>
      <w:keepNext/>
      <w:jc w:val="center"/>
      <w:outlineLvl w:val="0"/>
    </w:pPr>
    <w:rPr>
      <w:b/>
      <w:bCs/>
      <w:u w:val="single"/>
      <w:lang w:val="bg-BG"/>
    </w:rPr>
  </w:style>
  <w:style w:type="paragraph" w:styleId="Heading2">
    <w:name w:val="heading 2"/>
    <w:basedOn w:val="Normal"/>
    <w:next w:val="Normal"/>
    <w:link w:val="Heading2Char"/>
    <w:uiPriority w:val="99"/>
    <w:qFormat/>
    <w:rsid w:val="00AA4CC6"/>
    <w:pPr>
      <w:keepNext/>
      <w:ind w:left="900" w:firstLine="2700"/>
      <w:outlineLvl w:val="1"/>
    </w:pPr>
    <w:rPr>
      <w:b/>
      <w:bCs/>
      <w:lang w:val="bg-BG"/>
    </w:rPr>
  </w:style>
  <w:style w:type="paragraph" w:styleId="Heading4">
    <w:name w:val="heading 4"/>
    <w:basedOn w:val="Normal"/>
    <w:next w:val="Normal"/>
    <w:link w:val="Heading4Char"/>
    <w:uiPriority w:val="99"/>
    <w:qFormat/>
    <w:rsid w:val="00AA4CC6"/>
    <w:pPr>
      <w:keepNext/>
      <w:numPr>
        <w:ilvl w:val="12"/>
      </w:numPr>
      <w:spacing w:line="360" w:lineRule="auto"/>
      <w:jc w:val="right"/>
      <w:outlineLvl w:val="3"/>
    </w:pPr>
    <w:rPr>
      <w:b/>
      <w:bCs/>
      <w:lang w:val="bg-BG"/>
    </w:rPr>
  </w:style>
  <w:style w:type="paragraph" w:styleId="Heading5">
    <w:name w:val="heading 5"/>
    <w:basedOn w:val="Normal"/>
    <w:next w:val="Normal"/>
    <w:link w:val="Heading5Char"/>
    <w:uiPriority w:val="99"/>
    <w:qFormat/>
    <w:rsid w:val="00AA4CC6"/>
    <w:pPr>
      <w:keepNext/>
      <w:spacing w:line="360" w:lineRule="auto"/>
      <w:ind w:firstLine="6300"/>
      <w:outlineLvl w:val="4"/>
    </w:pPr>
    <w:rPr>
      <w:b/>
      <w:bCs/>
      <w:sz w:val="26"/>
      <w:szCs w:val="26"/>
      <w:lang w:val="bg-BG"/>
    </w:rPr>
  </w:style>
  <w:style w:type="paragraph" w:styleId="Heading8">
    <w:name w:val="heading 8"/>
    <w:basedOn w:val="Normal"/>
    <w:next w:val="Normal"/>
    <w:link w:val="Heading8Char"/>
    <w:uiPriority w:val="99"/>
    <w:qFormat/>
    <w:locked/>
    <w:rsid w:val="00AA079A"/>
    <w:pPr>
      <w:spacing w:before="240" w:after="60"/>
      <w:outlineLvl w:val="7"/>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91C61"/>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691C61"/>
    <w:rPr>
      <w:rFonts w:ascii="Cambria" w:hAnsi="Cambria" w:cs="Cambria"/>
      <w:b/>
      <w:bCs/>
      <w:i/>
      <w:iCs/>
      <w:sz w:val="28"/>
      <w:szCs w:val="28"/>
      <w:lang w:val="en-GB" w:eastAsia="en-US"/>
    </w:rPr>
  </w:style>
  <w:style w:type="character" w:customStyle="1" w:styleId="Heading4Char">
    <w:name w:val="Heading 4 Char"/>
    <w:basedOn w:val="DefaultParagraphFont"/>
    <w:link w:val="Heading4"/>
    <w:uiPriority w:val="99"/>
    <w:semiHidden/>
    <w:locked/>
    <w:rsid w:val="00691C61"/>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691C61"/>
    <w:rPr>
      <w:rFonts w:ascii="Calibri" w:hAnsi="Calibri" w:cs="Calibri"/>
      <w:b/>
      <w:bCs/>
      <w:i/>
      <w:iCs/>
      <w:sz w:val="26"/>
      <w:szCs w:val="26"/>
      <w:lang w:val="en-GB" w:eastAsia="en-US"/>
    </w:rPr>
  </w:style>
  <w:style w:type="character" w:customStyle="1" w:styleId="Heading8Char">
    <w:name w:val="Heading 8 Char"/>
    <w:basedOn w:val="DefaultParagraphFont"/>
    <w:link w:val="Heading8"/>
    <w:uiPriority w:val="99"/>
    <w:semiHidden/>
    <w:locked/>
    <w:rsid w:val="0016398B"/>
    <w:rPr>
      <w:rFonts w:ascii="Calibri" w:hAnsi="Calibri" w:cs="Calibri"/>
      <w:i/>
      <w:iCs/>
      <w:sz w:val="24"/>
      <w:szCs w:val="24"/>
      <w:lang w:val="en-GB" w:eastAsia="en-US"/>
    </w:rPr>
  </w:style>
  <w:style w:type="paragraph" w:styleId="BodyText">
    <w:name w:val="Body Text"/>
    <w:basedOn w:val="Normal"/>
    <w:link w:val="BodyTextChar"/>
    <w:uiPriority w:val="99"/>
    <w:rsid w:val="00AA4CC6"/>
    <w:pPr>
      <w:autoSpaceDE w:val="0"/>
      <w:autoSpaceDN w:val="0"/>
      <w:jc w:val="both"/>
    </w:pPr>
    <w:rPr>
      <w:lang w:val="bg-BG"/>
    </w:rPr>
  </w:style>
  <w:style w:type="character" w:customStyle="1" w:styleId="BodyTextChar">
    <w:name w:val="Body Text Char"/>
    <w:basedOn w:val="DefaultParagraphFont"/>
    <w:link w:val="BodyText"/>
    <w:uiPriority w:val="99"/>
    <w:semiHidden/>
    <w:locked/>
    <w:rsid w:val="00691C61"/>
    <w:rPr>
      <w:sz w:val="24"/>
      <w:szCs w:val="24"/>
      <w:lang w:val="en-GB" w:eastAsia="en-US"/>
    </w:rPr>
  </w:style>
  <w:style w:type="paragraph" w:styleId="BodyText3">
    <w:name w:val="Body Text 3"/>
    <w:basedOn w:val="Normal"/>
    <w:link w:val="BodyText3Char"/>
    <w:uiPriority w:val="99"/>
    <w:rsid w:val="00AA4CC6"/>
    <w:pPr>
      <w:jc w:val="center"/>
    </w:pPr>
    <w:rPr>
      <w:b/>
      <w:bCs/>
    </w:rPr>
  </w:style>
  <w:style w:type="character" w:customStyle="1" w:styleId="BodyText3Char">
    <w:name w:val="Body Text 3 Char"/>
    <w:basedOn w:val="DefaultParagraphFont"/>
    <w:link w:val="BodyText3"/>
    <w:uiPriority w:val="99"/>
    <w:semiHidden/>
    <w:locked/>
    <w:rsid w:val="00691C61"/>
    <w:rPr>
      <w:sz w:val="16"/>
      <w:szCs w:val="16"/>
      <w:lang w:val="en-GB" w:eastAsia="en-US"/>
    </w:rPr>
  </w:style>
  <w:style w:type="paragraph" w:styleId="BodyText2">
    <w:name w:val="Body Text 2"/>
    <w:basedOn w:val="Normal"/>
    <w:link w:val="BodyText2Char"/>
    <w:uiPriority w:val="99"/>
    <w:rsid w:val="00AA4CC6"/>
    <w:pPr>
      <w:widowControl w:val="0"/>
      <w:jc w:val="both"/>
    </w:pPr>
    <w:rPr>
      <w:b/>
      <w:bCs/>
      <w:lang w:val="bg-BG"/>
    </w:rPr>
  </w:style>
  <w:style w:type="character" w:customStyle="1" w:styleId="BodyText2Char">
    <w:name w:val="Body Text 2 Char"/>
    <w:basedOn w:val="DefaultParagraphFont"/>
    <w:link w:val="BodyText2"/>
    <w:uiPriority w:val="99"/>
    <w:semiHidden/>
    <w:locked/>
    <w:rsid w:val="00691C61"/>
    <w:rPr>
      <w:sz w:val="24"/>
      <w:szCs w:val="24"/>
      <w:lang w:val="en-GB" w:eastAsia="en-US"/>
    </w:rPr>
  </w:style>
  <w:style w:type="paragraph" w:styleId="Title">
    <w:name w:val="Title"/>
    <w:basedOn w:val="Normal"/>
    <w:link w:val="TitleChar"/>
    <w:uiPriority w:val="99"/>
    <w:qFormat/>
    <w:rsid w:val="00AA4CC6"/>
    <w:pPr>
      <w:jc w:val="center"/>
    </w:pPr>
    <w:rPr>
      <w:b/>
      <w:bCs/>
      <w:lang w:val="bg-BG"/>
    </w:rPr>
  </w:style>
  <w:style w:type="character" w:customStyle="1" w:styleId="TitleChar">
    <w:name w:val="Title Char"/>
    <w:basedOn w:val="DefaultParagraphFont"/>
    <w:link w:val="Title"/>
    <w:uiPriority w:val="99"/>
    <w:locked/>
    <w:rsid w:val="00691C61"/>
    <w:rPr>
      <w:rFonts w:ascii="Cambria" w:hAnsi="Cambria" w:cs="Cambria"/>
      <w:b/>
      <w:bCs/>
      <w:kern w:val="28"/>
      <w:sz w:val="32"/>
      <w:szCs w:val="32"/>
      <w:lang w:val="en-GB" w:eastAsia="en-US"/>
    </w:rPr>
  </w:style>
  <w:style w:type="paragraph" w:styleId="Header">
    <w:name w:val="header"/>
    <w:basedOn w:val="Normal"/>
    <w:link w:val="HeaderChar"/>
    <w:uiPriority w:val="99"/>
    <w:rsid w:val="00AA4CC6"/>
    <w:pPr>
      <w:tabs>
        <w:tab w:val="center" w:pos="4153"/>
        <w:tab w:val="right" w:pos="8306"/>
      </w:tabs>
    </w:pPr>
  </w:style>
  <w:style w:type="character" w:customStyle="1" w:styleId="HeaderChar">
    <w:name w:val="Header Char"/>
    <w:basedOn w:val="DefaultParagraphFont"/>
    <w:link w:val="Header"/>
    <w:uiPriority w:val="99"/>
    <w:semiHidden/>
    <w:locked/>
    <w:rsid w:val="00691C61"/>
    <w:rPr>
      <w:sz w:val="24"/>
      <w:szCs w:val="24"/>
      <w:lang w:val="en-GB" w:eastAsia="en-US"/>
    </w:rPr>
  </w:style>
  <w:style w:type="paragraph" w:styleId="Footer">
    <w:name w:val="footer"/>
    <w:basedOn w:val="Normal"/>
    <w:link w:val="FooterChar"/>
    <w:uiPriority w:val="99"/>
    <w:rsid w:val="00AA4CC6"/>
    <w:pPr>
      <w:tabs>
        <w:tab w:val="center" w:pos="4153"/>
        <w:tab w:val="right" w:pos="8306"/>
      </w:tabs>
    </w:pPr>
  </w:style>
  <w:style w:type="character" w:customStyle="1" w:styleId="FooterChar">
    <w:name w:val="Footer Char"/>
    <w:basedOn w:val="DefaultParagraphFont"/>
    <w:link w:val="Footer"/>
    <w:uiPriority w:val="99"/>
    <w:semiHidden/>
    <w:locked/>
    <w:rsid w:val="00691C61"/>
    <w:rPr>
      <w:sz w:val="24"/>
      <w:szCs w:val="24"/>
      <w:lang w:val="en-GB" w:eastAsia="en-US"/>
    </w:rPr>
  </w:style>
  <w:style w:type="paragraph" w:styleId="BodyTextIndent">
    <w:name w:val="Body Text Indent"/>
    <w:basedOn w:val="Normal"/>
    <w:link w:val="BodyTextIndentChar"/>
    <w:uiPriority w:val="99"/>
    <w:rsid w:val="00AA4CC6"/>
    <w:pPr>
      <w:ind w:left="360" w:firstLine="360"/>
      <w:jc w:val="both"/>
    </w:pPr>
    <w:rPr>
      <w:color w:val="FF6600"/>
      <w:lang w:val="bg-BG"/>
    </w:rPr>
  </w:style>
  <w:style w:type="character" w:customStyle="1" w:styleId="BodyTextIndentChar">
    <w:name w:val="Body Text Indent Char"/>
    <w:basedOn w:val="DefaultParagraphFont"/>
    <w:link w:val="BodyTextIndent"/>
    <w:uiPriority w:val="99"/>
    <w:semiHidden/>
    <w:locked/>
    <w:rsid w:val="00691C61"/>
    <w:rPr>
      <w:sz w:val="24"/>
      <w:szCs w:val="24"/>
      <w:lang w:val="en-GB" w:eastAsia="en-US"/>
    </w:rPr>
  </w:style>
  <w:style w:type="paragraph" w:styleId="BodyTextIndent2">
    <w:name w:val="Body Text Indent 2"/>
    <w:basedOn w:val="Normal"/>
    <w:link w:val="BodyTextIndent2Char"/>
    <w:uiPriority w:val="99"/>
    <w:rsid w:val="00AA4CC6"/>
    <w:pPr>
      <w:ind w:left="720"/>
      <w:jc w:val="both"/>
    </w:pPr>
    <w:rPr>
      <w:color w:val="000000"/>
      <w:lang w:val="bg-BG"/>
    </w:rPr>
  </w:style>
  <w:style w:type="character" w:customStyle="1" w:styleId="BodyTextIndent2Char">
    <w:name w:val="Body Text Indent 2 Char"/>
    <w:basedOn w:val="DefaultParagraphFont"/>
    <w:link w:val="BodyTextIndent2"/>
    <w:uiPriority w:val="99"/>
    <w:semiHidden/>
    <w:locked/>
    <w:rsid w:val="00691C61"/>
    <w:rPr>
      <w:sz w:val="24"/>
      <w:szCs w:val="24"/>
      <w:lang w:val="en-GB" w:eastAsia="en-US"/>
    </w:rPr>
  </w:style>
  <w:style w:type="paragraph" w:styleId="BodyTextIndent3">
    <w:name w:val="Body Text Indent 3"/>
    <w:basedOn w:val="Normal"/>
    <w:link w:val="BodyTextIndent3Char"/>
    <w:uiPriority w:val="99"/>
    <w:rsid w:val="00AA4CC6"/>
    <w:pPr>
      <w:ind w:left="24" w:firstLine="696"/>
      <w:jc w:val="both"/>
    </w:pPr>
    <w:rPr>
      <w:lang w:val="bg-BG"/>
    </w:rPr>
  </w:style>
  <w:style w:type="character" w:customStyle="1" w:styleId="BodyTextIndent3Char">
    <w:name w:val="Body Text Indent 3 Char"/>
    <w:basedOn w:val="DefaultParagraphFont"/>
    <w:link w:val="BodyTextIndent3"/>
    <w:uiPriority w:val="99"/>
    <w:semiHidden/>
    <w:locked/>
    <w:rsid w:val="00691C61"/>
    <w:rPr>
      <w:sz w:val="16"/>
      <w:szCs w:val="16"/>
      <w:lang w:val="en-GB" w:eastAsia="en-US"/>
    </w:rPr>
  </w:style>
  <w:style w:type="character" w:styleId="PageNumber">
    <w:name w:val="page number"/>
    <w:basedOn w:val="DefaultParagraphFont"/>
    <w:uiPriority w:val="99"/>
    <w:rsid w:val="00B323AB"/>
  </w:style>
  <w:style w:type="paragraph" w:customStyle="1" w:styleId="Style1">
    <w:name w:val="Style1"/>
    <w:basedOn w:val="Normal"/>
    <w:uiPriority w:val="99"/>
    <w:rsid w:val="00CA2338"/>
    <w:pPr>
      <w:spacing w:line="360" w:lineRule="auto"/>
      <w:ind w:firstLine="851"/>
      <w:jc w:val="both"/>
    </w:pPr>
  </w:style>
  <w:style w:type="paragraph" w:styleId="BalloonText">
    <w:name w:val="Balloon Text"/>
    <w:basedOn w:val="Normal"/>
    <w:link w:val="BalloonTextChar"/>
    <w:uiPriority w:val="99"/>
    <w:semiHidden/>
    <w:rsid w:val="00F94C8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1C61"/>
    <w:rPr>
      <w:sz w:val="2"/>
      <w:szCs w:val="2"/>
      <w:lang w:val="en-GB" w:eastAsia="en-US"/>
    </w:rPr>
  </w:style>
  <w:style w:type="paragraph" w:customStyle="1" w:styleId="h1">
    <w:name w:val="h1"/>
    <w:basedOn w:val="Normal"/>
    <w:uiPriority w:val="99"/>
    <w:rsid w:val="00974C2E"/>
    <w:pPr>
      <w:numPr>
        <w:numId w:val="1"/>
      </w:numPr>
    </w:pPr>
    <w:rPr>
      <w:rFonts w:ascii="Arial" w:hAnsi="Arial" w:cs="Arial"/>
    </w:rPr>
  </w:style>
  <w:style w:type="paragraph" w:customStyle="1" w:styleId="h2">
    <w:name w:val="h2"/>
    <w:basedOn w:val="Normal"/>
    <w:uiPriority w:val="99"/>
    <w:rsid w:val="00974C2E"/>
    <w:pPr>
      <w:numPr>
        <w:ilvl w:val="1"/>
        <w:numId w:val="1"/>
      </w:numPr>
    </w:pPr>
    <w:rPr>
      <w:rFonts w:ascii="Arial" w:hAnsi="Arial" w:cs="Arial"/>
    </w:rPr>
  </w:style>
  <w:style w:type="table" w:styleId="TableGrid">
    <w:name w:val="Table Grid"/>
    <w:basedOn w:val="TableNormal"/>
    <w:uiPriority w:val="99"/>
    <w:rsid w:val="00D93F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uiPriority w:val="99"/>
    <w:rsid w:val="00172D56"/>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
    <w:name w:val="Char Char Char Char Char Char Char Char Char Char Char Char Знак Знак Char Char Char Знак Знак Char Char Char Char Char Char1 Char Char Char Char Char Знак Char Знак"/>
    <w:basedOn w:val="Normal"/>
    <w:uiPriority w:val="99"/>
    <w:rsid w:val="00D50E04"/>
    <w:pPr>
      <w:tabs>
        <w:tab w:val="left" w:pos="709"/>
      </w:tabs>
    </w:pPr>
    <w:rPr>
      <w:rFonts w:ascii="Tahoma" w:hAnsi="Tahoma" w:cs="Tahoma"/>
      <w:lang w:val="pl-PL" w:eastAsia="pl-PL"/>
    </w:rPr>
  </w:style>
  <w:style w:type="paragraph" w:customStyle="1" w:styleId="CharCharCharCharCharCharCharCharCharCharCharCharCharCharCharCharCharCharCharCharChar1CharCharCharCharCharCharCharChar">
    <w:name w:val="Char Char Char Char Char Char Char Char Char Char Char Char Знак Знак Char Char Char Знак Знак Char Char Char Char Char Char1 Char Char Char Char Char Char Char Char"/>
    <w:aliases w:val="Default Paragraph Font Char Char"/>
    <w:basedOn w:val="Normal"/>
    <w:uiPriority w:val="99"/>
    <w:rsid w:val="00D50E04"/>
    <w:pPr>
      <w:tabs>
        <w:tab w:val="left" w:pos="709"/>
      </w:tabs>
    </w:pPr>
    <w:rPr>
      <w:rFonts w:ascii="Tahoma" w:hAnsi="Tahoma" w:cs="Tahoma"/>
      <w:lang w:val="pl-PL" w:eastAsia="pl-PL"/>
    </w:rPr>
  </w:style>
  <w:style w:type="paragraph" w:customStyle="1" w:styleId="CharCharCharCharChar">
    <w:name w:val="Char Char Char Char Char"/>
    <w:basedOn w:val="Normal"/>
    <w:uiPriority w:val="99"/>
    <w:rsid w:val="001B3035"/>
    <w:pPr>
      <w:tabs>
        <w:tab w:val="left" w:pos="709"/>
      </w:tabs>
    </w:pPr>
    <w:rPr>
      <w:rFonts w:ascii="Tahoma" w:hAnsi="Tahoma" w:cs="Tahoma"/>
      <w:lang w:val="pl-PL" w:eastAsia="pl-PL"/>
    </w:rPr>
  </w:style>
  <w:style w:type="paragraph" w:customStyle="1" w:styleId="CharCharCharCharCharCharCharCharChar">
    <w:name w:val="Char Char Char Char Char Char Char Char Char"/>
    <w:basedOn w:val="Normal"/>
    <w:uiPriority w:val="99"/>
    <w:rsid w:val="00DA292B"/>
    <w:pPr>
      <w:tabs>
        <w:tab w:val="left" w:pos="709"/>
      </w:tabs>
    </w:pPr>
    <w:rPr>
      <w:rFonts w:ascii="Tahoma" w:hAnsi="Tahoma" w:cs="Tahoma"/>
      <w:lang w:val="pl-PL" w:eastAsia="pl-PL"/>
    </w:rPr>
  </w:style>
  <w:style w:type="character" w:customStyle="1" w:styleId="value-item4">
    <w:name w:val="value-item4"/>
    <w:basedOn w:val="DefaultParagraphFont"/>
    <w:uiPriority w:val="99"/>
    <w:rsid w:val="00DA292B"/>
    <w:rPr>
      <w:rFonts w:ascii="Verdana" w:hAnsi="Verdana" w:cs="Verdana"/>
      <w:b/>
      <w:bCs/>
      <w:color w:val="auto"/>
      <w:sz w:val="17"/>
      <w:szCs w:val="17"/>
      <w:shd w:val="clear" w:color="auto" w:fill="FFFFFF"/>
    </w:rPr>
  </w:style>
  <w:style w:type="paragraph" w:styleId="FootnoteText">
    <w:name w:val="footnote text"/>
    <w:basedOn w:val="Normal"/>
    <w:link w:val="FootnoteTextChar"/>
    <w:uiPriority w:val="99"/>
    <w:semiHidden/>
    <w:rsid w:val="00DA292B"/>
    <w:pPr>
      <w:widowControl w:val="0"/>
    </w:pPr>
    <w:rPr>
      <w:sz w:val="20"/>
      <w:szCs w:val="20"/>
      <w:lang w:val="en-US"/>
    </w:rPr>
  </w:style>
  <w:style w:type="character" w:customStyle="1" w:styleId="FootnoteTextChar">
    <w:name w:val="Footnote Text Char"/>
    <w:basedOn w:val="DefaultParagraphFont"/>
    <w:link w:val="FootnoteText"/>
    <w:uiPriority w:val="99"/>
    <w:semiHidden/>
    <w:locked/>
    <w:rsid w:val="00691C61"/>
    <w:rPr>
      <w:sz w:val="20"/>
      <w:szCs w:val="20"/>
      <w:lang w:val="en-GB" w:eastAsia="en-US"/>
    </w:rPr>
  </w:style>
  <w:style w:type="character" w:styleId="FootnoteReference">
    <w:name w:val="footnote reference"/>
    <w:basedOn w:val="DefaultParagraphFont"/>
    <w:uiPriority w:val="99"/>
    <w:semiHidden/>
    <w:rsid w:val="00DA292B"/>
    <w:rPr>
      <w:vertAlign w:val="superscript"/>
    </w:rPr>
  </w:style>
  <w:style w:type="paragraph" w:customStyle="1" w:styleId="CharChar1CharCharChar">
    <w:name w:val="Char Char1 Char Char Char"/>
    <w:basedOn w:val="Normal"/>
    <w:uiPriority w:val="99"/>
    <w:rsid w:val="00B92FEA"/>
    <w:pPr>
      <w:spacing w:after="160" w:line="240" w:lineRule="exact"/>
    </w:pPr>
    <w:rPr>
      <w:rFonts w:ascii="Arial" w:hAnsi="Arial" w:cs="Arial"/>
      <w:sz w:val="20"/>
      <w:szCs w:val="20"/>
      <w:lang w:val="en-US"/>
    </w:rPr>
  </w:style>
  <w:style w:type="character" w:styleId="Hyperlink">
    <w:name w:val="Hyperlink"/>
    <w:basedOn w:val="DefaultParagraphFont"/>
    <w:uiPriority w:val="99"/>
    <w:rsid w:val="00D5414C"/>
    <w:rPr>
      <w:color w:val="0000FF"/>
      <w:u w:val="single"/>
    </w:rPr>
  </w:style>
  <w:style w:type="paragraph" w:customStyle="1" w:styleId="CharCharCharCharCharCharCharCharCharCharCharChar">
    <w:name w:val="Char Char Char Char Char Char Char Char Char Char Char Char"/>
    <w:basedOn w:val="Normal"/>
    <w:uiPriority w:val="99"/>
    <w:rsid w:val="00D5414C"/>
    <w:pPr>
      <w:tabs>
        <w:tab w:val="left" w:pos="709"/>
      </w:tabs>
    </w:pPr>
    <w:rPr>
      <w:rFonts w:ascii="Tahoma" w:hAnsi="Tahoma" w:cs="Tahoma"/>
      <w:lang w:val="pl-PL" w:eastAsia="pl-PL"/>
    </w:rPr>
  </w:style>
  <w:style w:type="paragraph" w:styleId="NormalWeb">
    <w:name w:val="Normal (Web)"/>
    <w:basedOn w:val="Normal"/>
    <w:uiPriority w:val="99"/>
    <w:rsid w:val="004C3970"/>
    <w:pPr>
      <w:spacing w:before="100" w:beforeAutospacing="1" w:after="100" w:afterAutospacing="1"/>
    </w:pPr>
    <w:rPr>
      <w:rFonts w:ascii="Verdana" w:hAnsi="Verdana" w:cs="Verdana"/>
      <w:color w:val="000000"/>
      <w:sz w:val="20"/>
      <w:szCs w:val="20"/>
      <w:lang w:val="en-US"/>
    </w:rPr>
  </w:style>
  <w:style w:type="paragraph" w:customStyle="1" w:styleId="31">
    <w:name w:val="3 1"/>
    <w:uiPriority w:val="99"/>
    <w:rsid w:val="005B1C10"/>
    <w:pPr>
      <w:tabs>
        <w:tab w:val="left" w:pos="-720"/>
        <w:tab w:val="left" w:pos="0"/>
        <w:tab w:val="decimal" w:pos="720"/>
      </w:tabs>
      <w:suppressAutoHyphens/>
      <w:ind w:firstLine="720"/>
    </w:pPr>
    <w:rPr>
      <w:rFonts w:ascii="Courier" w:hAnsi="Courier" w:cs="Courier"/>
      <w:sz w:val="24"/>
      <w:szCs w:val="24"/>
      <w:lang w:val="en-US" w:eastAsia="en-US"/>
    </w:rPr>
  </w:style>
  <w:style w:type="paragraph" w:styleId="PlainText">
    <w:name w:val="Plain Text"/>
    <w:basedOn w:val="Normal"/>
    <w:link w:val="PlainTextChar1"/>
    <w:uiPriority w:val="99"/>
    <w:rsid w:val="00244ECD"/>
    <w:rPr>
      <w:rFonts w:ascii="Courier New" w:hAnsi="Courier New" w:cs="Courier New"/>
      <w:sz w:val="20"/>
      <w:szCs w:val="20"/>
      <w:lang w:val="en-US" w:eastAsia="bg-BG"/>
    </w:rPr>
  </w:style>
  <w:style w:type="character" w:customStyle="1" w:styleId="PlainTextChar">
    <w:name w:val="Plain Text Char"/>
    <w:basedOn w:val="DefaultParagraphFont"/>
    <w:link w:val="PlainText"/>
    <w:uiPriority w:val="99"/>
    <w:semiHidden/>
    <w:locked/>
    <w:rsid w:val="00195BC5"/>
    <w:rPr>
      <w:rFonts w:ascii="Courier New" w:hAnsi="Courier New" w:cs="Courier New"/>
      <w:sz w:val="20"/>
      <w:szCs w:val="20"/>
      <w:lang w:val="en-GB" w:eastAsia="en-US"/>
    </w:rPr>
  </w:style>
  <w:style w:type="character" w:customStyle="1" w:styleId="PlainTextChar1">
    <w:name w:val="Plain Text Char1"/>
    <w:basedOn w:val="DefaultParagraphFont"/>
    <w:link w:val="PlainText"/>
    <w:uiPriority w:val="99"/>
    <w:semiHidden/>
    <w:locked/>
    <w:rsid w:val="00244ECD"/>
    <w:rPr>
      <w:rFonts w:ascii="Courier New" w:hAnsi="Courier New" w:cs="Courier New"/>
      <w:lang w:val="en-US" w:eastAsia="bg-BG"/>
    </w:rPr>
  </w:style>
  <w:style w:type="character" w:customStyle="1" w:styleId="CharChar10">
    <w:name w:val="Char Char10"/>
    <w:basedOn w:val="DefaultParagraphFont"/>
    <w:uiPriority w:val="99"/>
    <w:semiHidden/>
    <w:locked/>
    <w:rsid w:val="00DE4EE6"/>
    <w:rPr>
      <w:sz w:val="24"/>
      <w:szCs w:val="24"/>
      <w:lang w:val="en-GB" w:eastAsia="en-US"/>
    </w:rPr>
  </w:style>
  <w:style w:type="character" w:customStyle="1" w:styleId="CharChar7">
    <w:name w:val="Char Char7"/>
    <w:basedOn w:val="DefaultParagraphFont"/>
    <w:uiPriority w:val="99"/>
    <w:locked/>
    <w:rsid w:val="00DE4EE6"/>
    <w:rPr>
      <w:rFonts w:ascii="Cambria" w:hAnsi="Cambria" w:cs="Cambria"/>
      <w:b/>
      <w:bCs/>
      <w:kern w:val="28"/>
      <w:sz w:val="32"/>
      <w:szCs w:val="32"/>
      <w:lang w:val="en-GB" w:eastAsia="en-US"/>
    </w:rPr>
  </w:style>
  <w:style w:type="character" w:customStyle="1" w:styleId="FontStyle43">
    <w:name w:val="Font Style43"/>
    <w:basedOn w:val="DefaultParagraphFont"/>
    <w:uiPriority w:val="99"/>
    <w:rsid w:val="0002448B"/>
    <w:rPr>
      <w:rFonts w:ascii="Times New Roman" w:hAnsi="Times New Roman" w:cs="Times New Roman"/>
      <w:sz w:val="22"/>
      <w:szCs w:val="22"/>
    </w:rPr>
  </w:style>
  <w:style w:type="paragraph" w:customStyle="1" w:styleId="GeneralItem">
    <w:name w:val="General Item"/>
    <w:basedOn w:val="Normal"/>
    <w:uiPriority w:val="99"/>
    <w:rsid w:val="00AA079A"/>
    <w:pPr>
      <w:tabs>
        <w:tab w:val="left" w:pos="425"/>
      </w:tabs>
      <w:spacing w:line="360" w:lineRule="auto"/>
      <w:jc w:val="both"/>
    </w:pPr>
    <w:rPr>
      <w:rFonts w:ascii="Arial" w:hAnsi="Arial" w:cs="Arial"/>
      <w:lang w:val="bg-BG"/>
    </w:rPr>
  </w:style>
  <w:style w:type="character" w:customStyle="1" w:styleId="a">
    <w:name w:val="Основен текст_"/>
    <w:basedOn w:val="DefaultParagraphFont"/>
    <w:link w:val="1"/>
    <w:uiPriority w:val="99"/>
    <w:locked/>
    <w:rsid w:val="00E3623B"/>
    <w:rPr>
      <w:sz w:val="23"/>
      <w:szCs w:val="23"/>
    </w:rPr>
  </w:style>
  <w:style w:type="paragraph" w:customStyle="1" w:styleId="1">
    <w:name w:val="Основен текст1"/>
    <w:basedOn w:val="Normal"/>
    <w:link w:val="a"/>
    <w:uiPriority w:val="99"/>
    <w:rsid w:val="00E3623B"/>
    <w:pPr>
      <w:widowControl w:val="0"/>
      <w:shd w:val="clear" w:color="auto" w:fill="FFFFFF"/>
      <w:spacing w:before="360" w:line="274" w:lineRule="exact"/>
    </w:pPr>
    <w:rPr>
      <w:noProof/>
      <w:sz w:val="23"/>
      <w:szCs w:val="23"/>
      <w:lang w:val="bg-BG" w:eastAsia="bg-BG"/>
    </w:rPr>
  </w:style>
</w:styles>
</file>

<file path=word/webSettings.xml><?xml version="1.0" encoding="utf-8"?>
<w:webSettings xmlns:r="http://schemas.openxmlformats.org/officeDocument/2006/relationships" xmlns:w="http://schemas.openxmlformats.org/wordprocessingml/2006/main">
  <w:divs>
    <w:div w:id="466899746">
      <w:marLeft w:val="0"/>
      <w:marRight w:val="0"/>
      <w:marTop w:val="0"/>
      <w:marBottom w:val="0"/>
      <w:divBdr>
        <w:top w:val="none" w:sz="0" w:space="0" w:color="auto"/>
        <w:left w:val="none" w:sz="0" w:space="0" w:color="auto"/>
        <w:bottom w:val="none" w:sz="0" w:space="0" w:color="auto"/>
        <w:right w:val="none" w:sz="0" w:space="0" w:color="auto"/>
      </w:divBdr>
    </w:div>
    <w:div w:id="466899747">
      <w:marLeft w:val="0"/>
      <w:marRight w:val="0"/>
      <w:marTop w:val="0"/>
      <w:marBottom w:val="0"/>
      <w:divBdr>
        <w:top w:val="none" w:sz="0" w:space="0" w:color="auto"/>
        <w:left w:val="none" w:sz="0" w:space="0" w:color="auto"/>
        <w:bottom w:val="none" w:sz="0" w:space="0" w:color="auto"/>
        <w:right w:val="none" w:sz="0" w:space="0" w:color="auto"/>
      </w:divBdr>
    </w:div>
    <w:div w:id="466899748">
      <w:marLeft w:val="0"/>
      <w:marRight w:val="0"/>
      <w:marTop w:val="0"/>
      <w:marBottom w:val="0"/>
      <w:divBdr>
        <w:top w:val="none" w:sz="0" w:space="0" w:color="auto"/>
        <w:left w:val="none" w:sz="0" w:space="0" w:color="auto"/>
        <w:bottom w:val="none" w:sz="0" w:space="0" w:color="auto"/>
        <w:right w:val="none" w:sz="0" w:space="0" w:color="auto"/>
      </w:divBdr>
    </w:div>
    <w:div w:id="466899749">
      <w:marLeft w:val="0"/>
      <w:marRight w:val="0"/>
      <w:marTop w:val="0"/>
      <w:marBottom w:val="0"/>
      <w:divBdr>
        <w:top w:val="none" w:sz="0" w:space="0" w:color="auto"/>
        <w:left w:val="none" w:sz="0" w:space="0" w:color="auto"/>
        <w:bottom w:val="none" w:sz="0" w:space="0" w:color="auto"/>
        <w:right w:val="none" w:sz="0" w:space="0" w:color="auto"/>
      </w:divBdr>
    </w:div>
    <w:div w:id="466899750">
      <w:marLeft w:val="0"/>
      <w:marRight w:val="0"/>
      <w:marTop w:val="0"/>
      <w:marBottom w:val="0"/>
      <w:divBdr>
        <w:top w:val="none" w:sz="0" w:space="0" w:color="auto"/>
        <w:left w:val="none" w:sz="0" w:space="0" w:color="auto"/>
        <w:bottom w:val="none" w:sz="0" w:space="0" w:color="auto"/>
        <w:right w:val="none" w:sz="0" w:space="0" w:color="auto"/>
      </w:divBdr>
    </w:div>
    <w:div w:id="4668997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341</TotalTime>
  <Pages>6</Pages>
  <Words>2479</Words>
  <Characters>14135</Characters>
  <Application>Microsoft Office Outlook</Application>
  <DocSecurity>0</DocSecurity>
  <Lines>0</Lines>
  <Paragraphs>0</Paragraphs>
  <ScaleCrop>false</ScaleCrop>
  <Company>Kozloduy NPP Plc.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dc:title>
  <dc:subject/>
  <dc:creator>Георги Василев</dc:creator>
  <cp:keywords>www.georgivasilev.com</cp:keywords>
  <dc:description/>
  <cp:lastModifiedBy>m</cp:lastModifiedBy>
  <cp:revision>126</cp:revision>
  <cp:lastPrinted>2016-09-19T05:34:00Z</cp:lastPrinted>
  <dcterms:created xsi:type="dcterms:W3CDTF">2016-04-15T07:31:00Z</dcterms:created>
  <dcterms:modified xsi:type="dcterms:W3CDTF">2017-10-17T10:31:00Z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42175066</vt:i4>
  </property>
  <property fmtid="{D5CDD505-2E9C-101B-9397-08002B2CF9AE}" pid="3" name="_AuthorEmail">
    <vt:lpwstr>NTCenova@npp.bg</vt:lpwstr>
  </property>
  <property fmtid="{D5CDD505-2E9C-101B-9397-08002B2CF9AE}" pid="4" name="_AuthorEmailDisplayName">
    <vt:lpwstr>Ценова, Надя Т.</vt:lpwstr>
  </property>
  <property fmtid="{D5CDD505-2E9C-101B-9397-08002B2CF9AE}" pid="5" name="_ReviewingToolsShownOnce">
    <vt:lpwstr/>
  </property>
</Properties>
</file>